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9F" w:rsidRPr="00FC6E4E" w:rsidRDefault="00AB349F" w:rsidP="004F4A69">
      <w:pPr>
        <w:pStyle w:val="Paragraphedeliste"/>
        <w:numPr>
          <w:ilvl w:val="0"/>
          <w:numId w:val="4"/>
        </w:numPr>
        <w:spacing w:after="0"/>
        <w:rPr>
          <w:rFonts w:ascii="Broadway" w:hAnsi="Broadway"/>
          <w:b/>
        </w:rPr>
      </w:pPr>
      <w:r w:rsidRPr="00FC6E4E">
        <w:rPr>
          <w:rFonts w:ascii="Broadway" w:hAnsi="Broadway"/>
          <w:b/>
        </w:rPr>
        <w:t>Prière du Jubilé de la miséricorde</w:t>
      </w:r>
    </w:p>
    <w:p w:rsidR="00AB349F" w:rsidRDefault="00AB349F" w:rsidP="00FC6E4E">
      <w:pPr>
        <w:spacing w:after="0"/>
        <w:jc w:val="center"/>
      </w:pPr>
    </w:p>
    <w:p w:rsidR="00AB349F" w:rsidRDefault="00AB349F" w:rsidP="00FC6E4E">
      <w:pPr>
        <w:spacing w:after="0"/>
      </w:pPr>
    </w:p>
    <w:p w:rsidR="00AB349F" w:rsidRDefault="00E10ABD">
      <w:r>
        <w:rPr>
          <w:noProof/>
          <w:lang w:eastAsia="fr-CA"/>
        </w:rPr>
        <mc:AlternateContent>
          <mc:Choice Requires="wps">
            <w:drawing>
              <wp:anchor distT="45720" distB="45720" distL="114300" distR="114300" simplePos="0" relativeHeight="251657216" behindDoc="1" locked="0" layoutInCell="1" allowOverlap="1">
                <wp:simplePos x="0" y="0"/>
                <wp:positionH relativeFrom="column">
                  <wp:align>right</wp:align>
                </wp:positionH>
                <wp:positionV relativeFrom="paragraph">
                  <wp:posOffset>20320</wp:posOffset>
                </wp:positionV>
                <wp:extent cx="4057650" cy="6238875"/>
                <wp:effectExtent l="0" t="0" r="0" b="952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238875"/>
                        </a:xfrm>
                        <a:prstGeom prst="rect">
                          <a:avLst/>
                        </a:prstGeom>
                        <a:solidFill>
                          <a:srgbClr val="FFFFFF"/>
                        </a:solidFill>
                        <a:ln w="9525">
                          <a:noFill/>
                          <a:miter lim="800000"/>
                          <a:headEnd/>
                          <a:tailEnd/>
                        </a:ln>
                      </wps:spPr>
                      <wps:txbx>
                        <w:txbxContent>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spacing w:line="240" w:lineRule="auto"/>
                              <w:contextualSpacing/>
                            </w:pPr>
                            <w:r w:rsidRPr="00FC6E4E">
                              <w:rPr>
                                <w:rFonts w:ascii="Arial" w:hAnsi="Arial" w:cs="Arial"/>
                                <w:color w:val="404040"/>
                              </w:rPr>
                              <w:t>Amen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68.3pt;margin-top:1.6pt;width:319.5pt;height:491.25pt;z-index:-25165926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" stroked="f">
                <v:textbox>
                  <w:txbxContent>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Seigneur Jésus-Christ, toi qui nous a appris à être miséricordieux comme le Père céleste, et nous a dit que te voir, c’est Le voir. Montre-nous ton visage, et nous serons sauvés.</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Ton regard rempli d’amour a libéré Zachée et Matthieu de l’esclavage de l’argent, la femme adultère et Madeleine de la quête du bonheur à travers les seules créatures ; tu as fait pleurer Pierre après son reniement, et promis le paradis au larron repenti.</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Fais que chacun de nous écoute cette parole dite à </w:t>
                      </w:r>
                      <w:smartTag w:uri="urn:schemas-microsoft-com:office:smarttags" w:element="PersonName">
                        <w:smartTagPr>
                          <w:attr w:name="ProductID" w:val="La Samaritaine"/>
                        </w:smartTagPr>
                        <w:r w:rsidRPr="00FC6E4E">
                          <w:rPr>
                            <w:rFonts w:ascii="Arial" w:hAnsi="Arial" w:cs="Arial"/>
                            <w:color w:val="404040"/>
                            <w:sz w:val="22"/>
                            <w:szCs w:val="22"/>
                          </w:rPr>
                          <w:t>la Samaritaine</w:t>
                        </w:r>
                      </w:smartTag>
                      <w:r w:rsidRPr="00FC6E4E">
                        <w:rPr>
                          <w:rFonts w:ascii="Arial" w:hAnsi="Arial" w:cs="Arial"/>
                          <w:color w:val="404040"/>
                          <w:sz w:val="22"/>
                          <w:szCs w:val="22"/>
                        </w:rPr>
                        <w:t xml:space="preserve"> comme s’adressant à nous : Si tu savais le don de Dieu !</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spacing w:line="240" w:lineRule="auto"/>
                        <w:contextualSpacing/>
                        <w:jc w:val="both"/>
                        <w:rPr>
                          <w:rFonts w:ascii="Arial" w:hAnsi="Arial" w:cs="Arial"/>
                          <w:color w:val="404040"/>
                        </w:rPr>
                      </w:pPr>
                      <w:r w:rsidRPr="00FC6E4E">
                        <w:rPr>
                          <w:rFonts w:ascii="Arial" w:hAnsi="Arial" w:cs="Arial"/>
                          <w:color w:val="404040"/>
                        </w:rPr>
                        <w:t>Tu es le visage visible du Père invisible, du Dieu qui manifesta sa toute-puissance par le pardon et la miséricorde : fais que l’Église soit, dans le monde, ton visage visible, toi son Seigneur ressuscité dans la gloire.</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Tu as voulu que tes serviteurs soient eux aussi habillés de faiblesse pour ressentir une vraie compassion à l’égard de ceux qui sont dans l’ignorance et l’erreur : fais que quiconque s’adresse à l’un d’eux se sente attendu, aimé, et pardonné par Dieu.</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Envoie ton Esprit et consacre-nous tous de son onction pour que le Jubilé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xml:space="preserve"> soit une année de grâce du Seigneur, et qu’avec un enthousiasme renouvelé, ton Église annonce aux pauvres la bonne nouvelle aux prisonniers et aux opprimés la liberté, et aux aveugles qu’ils retrouveront la vue.</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r w:rsidRPr="00FC6E4E">
                        <w:rPr>
                          <w:rFonts w:ascii="Arial" w:hAnsi="Arial" w:cs="Arial"/>
                          <w:color w:val="404040"/>
                          <w:sz w:val="22"/>
                          <w:szCs w:val="22"/>
                        </w:rPr>
                        <w:t xml:space="preserve">Nous te le demandons par Marie, Mère de </w:t>
                      </w:r>
                      <w:smartTag w:uri="urn:schemas-microsoft-com:office:smarttags" w:element="PersonName">
                        <w:smartTagPr>
                          <w:attr w:name="ProductID" w:val="la Miséricorde"/>
                        </w:smartTagPr>
                        <w:r w:rsidRPr="00FC6E4E">
                          <w:rPr>
                            <w:rFonts w:ascii="Arial" w:hAnsi="Arial" w:cs="Arial"/>
                            <w:color w:val="404040"/>
                            <w:sz w:val="22"/>
                            <w:szCs w:val="22"/>
                          </w:rPr>
                          <w:t>la Miséricorde</w:t>
                        </w:r>
                      </w:smartTag>
                      <w:r w:rsidRPr="00FC6E4E">
                        <w:rPr>
                          <w:rFonts w:ascii="Arial" w:hAnsi="Arial" w:cs="Arial"/>
                          <w:color w:val="404040"/>
                          <w:sz w:val="22"/>
                          <w:szCs w:val="22"/>
                        </w:rPr>
                        <w:t>, à toi qui vis et règnes avec le Père et le Saint Esprit, pour les siècles des siècles.</w:t>
                      </w:r>
                    </w:p>
                    <w:p w:rsidR="00AB349F" w:rsidRPr="00FC6E4E" w:rsidRDefault="00AB349F" w:rsidP="00976324">
                      <w:pPr>
                        <w:pStyle w:val="NormalWeb"/>
                        <w:shd w:val="clear" w:color="auto" w:fill="FFFFFF"/>
                        <w:spacing w:before="0" w:beforeAutospacing="0" w:after="0" w:afterAutospacing="0"/>
                        <w:contextualSpacing/>
                        <w:jc w:val="both"/>
                        <w:rPr>
                          <w:rFonts w:ascii="Arial" w:hAnsi="Arial" w:cs="Arial"/>
                          <w:color w:val="404040"/>
                          <w:sz w:val="22"/>
                          <w:szCs w:val="22"/>
                        </w:rPr>
                      </w:pPr>
                    </w:p>
                    <w:p w:rsidR="00AB349F" w:rsidRPr="00FC6E4E" w:rsidRDefault="00AB349F" w:rsidP="00976324">
                      <w:pPr>
                        <w:spacing w:line="240" w:lineRule="auto"/>
                        <w:contextualSpacing/>
                      </w:pPr>
                      <w:r w:rsidRPr="00FC6E4E">
                        <w:rPr>
                          <w:rFonts w:ascii="Arial" w:hAnsi="Arial" w:cs="Arial"/>
                          <w:color w:val="404040"/>
                        </w:rPr>
                        <w:t>Amen</w:t>
                      </w:r>
                    </w:p>
                  </w:txbxContent>
                </v:textbox>
              </v:shape>
            </w:pict>
          </mc:Fallback>
        </mc:AlternateContent>
      </w:r>
    </w:p>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p w:rsidR="00AB349F" w:rsidRDefault="00AB349F" w:rsidP="005D39D2"/>
    <w:p w:rsidR="00AB349F" w:rsidRDefault="00AB349F" w:rsidP="005D39D2"/>
    <w:p w:rsidR="00AB349F" w:rsidRDefault="00AB349F" w:rsidP="005D39D2">
      <w:pPr>
        <w:rPr>
          <w:sz w:val="16"/>
          <w:szCs w:val="16"/>
        </w:rPr>
      </w:pPr>
    </w:p>
    <w:p w:rsidR="00AB349F" w:rsidRPr="00E10ABD" w:rsidRDefault="006B50AA" w:rsidP="005D39D2">
      <w:pPr>
        <w:rPr>
          <w:sz w:val="14"/>
          <w:szCs w:val="14"/>
        </w:rPr>
      </w:pPr>
      <w:hyperlink r:id="rId5" w:history="1">
        <w:r w:rsidR="00AB349F" w:rsidRPr="00E10ABD">
          <w:rPr>
            <w:rStyle w:val="Lienhypertexte"/>
            <w:sz w:val="14"/>
            <w:szCs w:val="14"/>
            <w:u w:val="none"/>
          </w:rPr>
          <w:t>francineross@globetrotter.net</w:t>
        </w:r>
      </w:hyperlink>
    </w:p>
    <w:p w:rsidR="00AB349F" w:rsidRDefault="00E10ABD" w:rsidP="0054119E">
      <w:pPr>
        <w:jc w:val="center"/>
      </w:pPr>
      <w:r>
        <w:rPr>
          <w:noProof/>
          <w:lang w:eastAsia="fr-CA"/>
        </w:rPr>
        <w:lastRenderedPageBreak/>
        <w:drawing>
          <wp:anchor distT="0" distB="0" distL="114300" distR="114300" simplePos="0" relativeHeight="251654144" behindDoc="0" locked="0" layoutInCell="1" allowOverlap="1">
            <wp:simplePos x="0" y="0"/>
            <wp:positionH relativeFrom="column">
              <wp:posOffset>1584960</wp:posOffset>
            </wp:positionH>
            <wp:positionV relativeFrom="paragraph">
              <wp:posOffset>197485</wp:posOffset>
            </wp:positionV>
            <wp:extent cx="1188085" cy="1990725"/>
            <wp:effectExtent l="0" t="0" r="0" b="9525"/>
            <wp:wrapNone/>
            <wp:docPr id="2" name="Image 1" descr="http://www.evangelium-vitae.org/medias/moyenne/images/veillees/carousel-logo-Ju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evangelium-vitae.org/medias/moyenne/images/veillees/carousel-logo-Jubil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085" cy="1990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CA"/>
        </w:rPr>
        <mc:AlternateContent>
          <mc:Choice Requires="wps">
            <w:drawing>
              <wp:anchor distT="45720" distB="45720" distL="114300" distR="114300" simplePos="0" relativeHeight="251653120" behindDoc="1" locked="0" layoutInCell="1" allowOverlap="1">
                <wp:simplePos x="0" y="0"/>
                <wp:positionH relativeFrom="column">
                  <wp:posOffset>91440</wp:posOffset>
                </wp:positionH>
                <wp:positionV relativeFrom="paragraph">
                  <wp:posOffset>-172085</wp:posOffset>
                </wp:positionV>
                <wp:extent cx="4219575" cy="40957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09575"/>
                        </a:xfrm>
                        <a:prstGeom prst="rect">
                          <a:avLst/>
                        </a:prstGeom>
                        <a:solidFill>
                          <a:srgbClr val="FFFFFF"/>
                        </a:solidFill>
                        <a:ln w="9525">
                          <a:noFill/>
                          <a:miter lim="800000"/>
                          <a:headEnd/>
                          <a:tailEnd/>
                        </a:ln>
                      </wps:spPr>
                      <wps:txbx>
                        <w:txbxContent>
                          <w:p w:rsidR="00AB349F" w:rsidRPr="0054119E" w:rsidRDefault="00AB349F" w:rsidP="0054119E">
                            <w:pPr>
                              <w:jc w:val="center"/>
                              <w:rPr>
                                <w:rFonts w:ascii="Broadway" w:hAnsi="Broadway"/>
                                <w:sz w:val="36"/>
                                <w:szCs w:val="36"/>
                              </w:rPr>
                            </w:pPr>
                            <w:r w:rsidRPr="0054119E">
                              <w:rPr>
                                <w:rFonts w:ascii="Broadway" w:hAnsi="Broadway"/>
                                <w:sz w:val="36"/>
                                <w:szCs w:val="36"/>
                              </w:rPr>
                              <w:t>Jubilé de la miséricorde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7.2pt;margin-top:-13.55pt;width:332.2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" stroked="f">
                <v:textbox>
                  <w:txbxContent>
                    <w:p w:rsidR="00AB349F" w:rsidRPr="0054119E" w:rsidRDefault="00AB349F" w:rsidP="0054119E">
                      <w:pPr>
                        <w:jc w:val="center"/>
                        <w:rPr>
                          <w:rFonts w:ascii="Broadway" w:hAnsi="Broadway"/>
                          <w:sz w:val="36"/>
                          <w:szCs w:val="36"/>
                        </w:rPr>
                      </w:pPr>
                      <w:r w:rsidRPr="0054119E">
                        <w:rPr>
                          <w:rFonts w:ascii="Broadway" w:hAnsi="Broadway"/>
                          <w:sz w:val="36"/>
                          <w:szCs w:val="36"/>
                        </w:rPr>
                        <w:t>Jubilé de la miséricorde</w:t>
                      </w:r>
                    </w:p>
                  </w:txbxContent>
                </v:textbox>
              </v:shape>
            </w:pict>
          </mc:Fallback>
        </mc:AlternateContent>
      </w:r>
    </w:p>
    <w:p w:rsidR="00AB349F" w:rsidRDefault="00AB349F"/>
    <w:p w:rsidR="00AB349F" w:rsidRDefault="00AB349F" w:rsidP="0054119E">
      <w:pPr>
        <w:jc w:val="center"/>
      </w:pPr>
    </w:p>
    <w:p w:rsidR="00AB349F" w:rsidRDefault="00AB349F"/>
    <w:p w:rsidR="00AB349F" w:rsidRDefault="00AB349F"/>
    <w:p w:rsidR="00AB349F" w:rsidRDefault="00AB349F"/>
    <w:p w:rsidR="00AB349F" w:rsidRDefault="00AB349F"/>
    <w:p w:rsidR="00AB349F" w:rsidRDefault="00E10ABD">
      <w:r>
        <w:rPr>
          <w:noProof/>
          <w:lang w:eastAsia="fr-CA"/>
        </w:rPr>
        <mc:AlternateContent>
          <mc:Choice Requires="wps">
            <w:drawing>
              <wp:anchor distT="45720" distB="45720" distL="114300" distR="114300" simplePos="0" relativeHeight="251655168" behindDoc="1" locked="0" layoutInCell="1" allowOverlap="1">
                <wp:simplePos x="0" y="0"/>
                <wp:positionH relativeFrom="margin">
                  <wp:posOffset>5284470</wp:posOffset>
                </wp:positionH>
                <wp:positionV relativeFrom="paragraph">
                  <wp:posOffset>172720</wp:posOffset>
                </wp:positionV>
                <wp:extent cx="4010025" cy="441325"/>
                <wp:effectExtent l="0"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441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349F" w:rsidRPr="001F768F" w:rsidRDefault="00AB349F" w:rsidP="0054119E">
                            <w:pPr>
                              <w:jc w:val="center"/>
                              <w:rPr>
                                <w:rFonts w:ascii="Broadway" w:hAnsi="Broadway"/>
                                <w:b/>
                                <w:sz w:val="32"/>
                                <w:szCs w:val="32"/>
                              </w:rPr>
                            </w:pPr>
                            <w:r w:rsidRPr="001F768F">
                              <w:rPr>
                                <w:rFonts w:ascii="Broadway" w:hAnsi="Broadway"/>
                                <w:b/>
                                <w:sz w:val="32"/>
                                <w:szCs w:val="32"/>
                              </w:rPr>
                              <w:t>Chemin de la miséricorde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16.1pt;margin-top:13.6pt;width:315.75pt;height:3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" stroked="f">
                <v:textbox style="mso-fit-shape-to-text:t">
                  <w:txbxContent>
                    <w:p w:rsidR="00AB349F" w:rsidRPr="001F768F" w:rsidRDefault="00AB349F" w:rsidP="0054119E">
                      <w:pPr>
                        <w:jc w:val="center"/>
                        <w:rPr>
                          <w:rFonts w:ascii="Broadway" w:hAnsi="Broadway"/>
                          <w:b/>
                          <w:sz w:val="32"/>
                          <w:szCs w:val="32"/>
                        </w:rPr>
                      </w:pPr>
                      <w:r w:rsidRPr="001F768F">
                        <w:rPr>
                          <w:rFonts w:ascii="Broadway" w:hAnsi="Broadway"/>
                          <w:b/>
                          <w:sz w:val="32"/>
                          <w:szCs w:val="32"/>
                        </w:rPr>
                        <w:t>Chemin de la miséricorde</w:t>
                      </w:r>
                    </w:p>
                  </w:txbxContent>
                </v:textbox>
                <w10:wrap anchorx="margin"/>
              </v:shape>
            </w:pict>
          </mc:Fallback>
        </mc:AlternateContent>
      </w:r>
    </w:p>
    <w:p w:rsidR="00AB349F" w:rsidRDefault="00AB349F" w:rsidP="0054119E">
      <w:pPr>
        <w:jc w:val="center"/>
      </w:pPr>
    </w:p>
    <w:p w:rsidR="00AB349F" w:rsidRDefault="00E10ABD" w:rsidP="001F768F">
      <w:pPr>
        <w:jc w:val="center"/>
      </w:pPr>
      <w:r>
        <w:rPr>
          <w:noProof/>
          <w:lang w:eastAsia="fr-CA"/>
        </w:rPr>
        <mc:AlternateContent>
          <mc:Choice Requires="wps">
            <w:drawing>
              <wp:anchor distT="45720" distB="45720" distL="114300" distR="114300" simplePos="0" relativeHeight="251656192" behindDoc="1" locked="0" layoutInCell="1" allowOverlap="1">
                <wp:simplePos x="0" y="0"/>
                <wp:positionH relativeFrom="margin">
                  <wp:align>right</wp:align>
                </wp:positionH>
                <wp:positionV relativeFrom="paragraph">
                  <wp:posOffset>31115</wp:posOffset>
                </wp:positionV>
                <wp:extent cx="4219575" cy="160972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609725"/>
                        </a:xfrm>
                        <a:prstGeom prst="rect">
                          <a:avLst/>
                        </a:prstGeom>
                        <a:solidFill>
                          <a:srgbClr val="FFFFFF"/>
                        </a:solidFill>
                        <a:ln w="9525">
                          <a:solidFill>
                            <a:srgbClr val="000000"/>
                          </a:solidFill>
                          <a:miter lim="800000"/>
                          <a:headEnd/>
                          <a:tailEnd/>
                        </a:ln>
                      </wps:spPr>
                      <wps:txbx>
                        <w:txbxContent>
                          <w:p w:rsidR="00AB349F" w:rsidRPr="001F768F" w:rsidRDefault="00AB349F" w:rsidP="0054119E">
                            <w:pPr>
                              <w:spacing w:after="0"/>
                              <w:contextualSpacing/>
                              <w:rPr>
                                <w:b/>
                                <w:i/>
                              </w:rPr>
                            </w:pPr>
                            <w:proofErr w:type="gramStart"/>
                            <w:r w:rsidRPr="001F768F">
                              <w:rPr>
                                <w:b/>
                                <w:i/>
                              </w:rPr>
                              <w:t>Consignes</w:t>
                            </w:r>
                            <w:proofErr w:type="gramEnd"/>
                            <w:r w:rsidRPr="001F768F">
                              <w:rPr>
                                <w:b/>
                                <w:i/>
                              </w:rPr>
                              <w:t> :</w:t>
                            </w:r>
                          </w:p>
                          <w:p w:rsidR="00AB349F" w:rsidRDefault="00AB349F"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AB349F" w:rsidRPr="00556EEA" w:rsidRDefault="00AB349F" w:rsidP="001F768F">
                            <w:pPr>
                              <w:spacing w:after="0"/>
                              <w:contextualSpacing/>
                              <w:jc w:val="both"/>
                              <w:rPr>
                                <w:i/>
                                <w:sz w:val="20"/>
                                <w:szCs w:val="20"/>
                              </w:rPr>
                            </w:pPr>
                            <w:r w:rsidRPr="00556EEA">
                              <w:rPr>
                                <w:i/>
                                <w:sz w:val="20"/>
                                <w:szCs w:val="20"/>
                              </w:rPr>
                              <w:t xml:space="preserve">Les églises sont ouvertes le dimanche de </w:t>
                            </w:r>
                            <w:r w:rsidR="006B50AA">
                              <w:rPr>
                                <w:i/>
                                <w:sz w:val="20"/>
                                <w:szCs w:val="20"/>
                              </w:rPr>
                              <w:t>10</w:t>
                            </w:r>
                            <w:bookmarkStart w:id="0" w:name="_GoBack"/>
                            <w:bookmarkEnd w:id="0"/>
                            <w:r w:rsidRPr="00556EEA">
                              <w:rPr>
                                <w:i/>
                                <w:sz w:val="20"/>
                                <w:szCs w:val="20"/>
                              </w:rPr>
                              <w:t xml:space="preserve"> h à 16</w:t>
                            </w:r>
                            <w:r>
                              <w:rPr>
                                <w:i/>
                                <w:sz w:val="20"/>
                                <w:szCs w:val="20"/>
                              </w:rPr>
                              <w:t xml:space="preserve"> </w:t>
                            </w:r>
                            <w:r w:rsidRPr="00556EEA">
                              <w:rPr>
                                <w:i/>
                                <w:sz w:val="20"/>
                                <w:szCs w:val="20"/>
                              </w:rPr>
                              <w:t>h.</w:t>
                            </w:r>
                          </w:p>
                          <w:p w:rsidR="00AB349F" w:rsidRPr="00556EEA" w:rsidRDefault="00AB349F"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AB349F" w:rsidRPr="00556EEA" w:rsidRDefault="00AB349F" w:rsidP="001F768F">
                            <w:pPr>
                              <w:spacing w:after="0"/>
                              <w:contextualSpacing/>
                              <w:jc w:val="both"/>
                              <w:rPr>
                                <w:i/>
                                <w:sz w:val="20"/>
                                <w:szCs w:val="20"/>
                              </w:rPr>
                            </w:pPr>
                            <w:r w:rsidRPr="00556EEA">
                              <w:rPr>
                                <w:i/>
                                <w:sz w:val="20"/>
                                <w:szCs w:val="20"/>
                              </w:rPr>
                              <w:t>Je visite une église à la fois.</w:t>
                            </w:r>
                          </w:p>
                          <w:p w:rsidR="00AB349F" w:rsidRPr="00556EEA" w:rsidRDefault="00AB349F"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81.05pt;margin-top:2.45pt;width:332.25pt;height:126.7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">
                <v:textbox>
                  <w:txbxContent>
                    <w:p w:rsidR="00AB349F" w:rsidRPr="001F768F" w:rsidRDefault="00AB349F" w:rsidP="0054119E">
                      <w:pPr>
                        <w:spacing w:after="0"/>
                        <w:contextualSpacing/>
                        <w:rPr>
                          <w:b/>
                          <w:i/>
                        </w:rPr>
                      </w:pPr>
                      <w:proofErr w:type="gramStart"/>
                      <w:r w:rsidRPr="001F768F">
                        <w:rPr>
                          <w:b/>
                          <w:i/>
                        </w:rPr>
                        <w:t>Consignes</w:t>
                      </w:r>
                      <w:proofErr w:type="gramEnd"/>
                      <w:r w:rsidRPr="001F768F">
                        <w:rPr>
                          <w:b/>
                          <w:i/>
                        </w:rPr>
                        <w:t> :</w:t>
                      </w:r>
                    </w:p>
                    <w:p w:rsidR="00AB349F" w:rsidRDefault="00AB349F" w:rsidP="001F768F">
                      <w:pPr>
                        <w:spacing w:after="0"/>
                        <w:contextualSpacing/>
                        <w:jc w:val="both"/>
                        <w:rPr>
                          <w:i/>
                          <w:sz w:val="20"/>
                          <w:szCs w:val="20"/>
                        </w:rPr>
                      </w:pPr>
                      <w:r w:rsidRPr="00556EEA">
                        <w:rPr>
                          <w:i/>
                          <w:sz w:val="20"/>
                          <w:szCs w:val="20"/>
                        </w:rPr>
                        <w:t>À ma convenance, je visite, à pied ou autrement, seul ou en groupe, les église</w:t>
                      </w:r>
                      <w:r>
                        <w:rPr>
                          <w:i/>
                          <w:sz w:val="20"/>
                          <w:szCs w:val="20"/>
                        </w:rPr>
                        <w:t>s de la paroisse Saint-Germain.</w:t>
                      </w:r>
                    </w:p>
                    <w:p w:rsidR="00AB349F" w:rsidRPr="00556EEA" w:rsidRDefault="00AB349F" w:rsidP="001F768F">
                      <w:pPr>
                        <w:spacing w:after="0"/>
                        <w:contextualSpacing/>
                        <w:jc w:val="both"/>
                        <w:rPr>
                          <w:i/>
                          <w:sz w:val="20"/>
                          <w:szCs w:val="20"/>
                        </w:rPr>
                      </w:pPr>
                      <w:r w:rsidRPr="00556EEA">
                        <w:rPr>
                          <w:i/>
                          <w:sz w:val="20"/>
                          <w:szCs w:val="20"/>
                        </w:rPr>
                        <w:t xml:space="preserve">Les églises sont ouvertes le dimanche de </w:t>
                      </w:r>
                      <w:r w:rsidR="006B50AA">
                        <w:rPr>
                          <w:i/>
                          <w:sz w:val="20"/>
                          <w:szCs w:val="20"/>
                        </w:rPr>
                        <w:t>10</w:t>
                      </w:r>
                      <w:bookmarkStart w:id="1" w:name="_GoBack"/>
                      <w:bookmarkEnd w:id="1"/>
                      <w:r w:rsidRPr="00556EEA">
                        <w:rPr>
                          <w:i/>
                          <w:sz w:val="20"/>
                          <w:szCs w:val="20"/>
                        </w:rPr>
                        <w:t xml:space="preserve"> h à 16</w:t>
                      </w:r>
                      <w:r>
                        <w:rPr>
                          <w:i/>
                          <w:sz w:val="20"/>
                          <w:szCs w:val="20"/>
                        </w:rPr>
                        <w:t xml:space="preserve"> </w:t>
                      </w:r>
                      <w:r w:rsidRPr="00556EEA">
                        <w:rPr>
                          <w:i/>
                          <w:sz w:val="20"/>
                          <w:szCs w:val="20"/>
                        </w:rPr>
                        <w:t>h.</w:t>
                      </w:r>
                    </w:p>
                    <w:p w:rsidR="00AB349F" w:rsidRPr="00556EEA" w:rsidRDefault="00AB349F" w:rsidP="001F768F">
                      <w:pPr>
                        <w:spacing w:after="0"/>
                        <w:contextualSpacing/>
                        <w:jc w:val="both"/>
                        <w:rPr>
                          <w:i/>
                          <w:sz w:val="20"/>
                          <w:szCs w:val="20"/>
                        </w:rPr>
                      </w:pPr>
                      <w:r w:rsidRPr="00556EEA">
                        <w:rPr>
                          <w:i/>
                          <w:sz w:val="20"/>
                          <w:szCs w:val="20"/>
                        </w:rPr>
                        <w:t>Devant la gravure de la miséricorde exposée, j’accomplis la démarche spirituelle proposée dans ce feuillet.</w:t>
                      </w:r>
                    </w:p>
                    <w:p w:rsidR="00AB349F" w:rsidRPr="00556EEA" w:rsidRDefault="00AB349F" w:rsidP="001F768F">
                      <w:pPr>
                        <w:spacing w:after="0"/>
                        <w:contextualSpacing/>
                        <w:jc w:val="both"/>
                        <w:rPr>
                          <w:i/>
                          <w:sz w:val="20"/>
                          <w:szCs w:val="20"/>
                        </w:rPr>
                      </w:pPr>
                      <w:r w:rsidRPr="00556EEA">
                        <w:rPr>
                          <w:i/>
                          <w:sz w:val="20"/>
                          <w:szCs w:val="20"/>
                        </w:rPr>
                        <w:t>Je visite une église à la fois.</w:t>
                      </w:r>
                    </w:p>
                    <w:p w:rsidR="00AB349F" w:rsidRPr="00556EEA" w:rsidRDefault="00AB349F" w:rsidP="001F768F">
                      <w:pPr>
                        <w:spacing w:after="0"/>
                        <w:contextualSpacing/>
                        <w:jc w:val="both"/>
                        <w:rPr>
                          <w:i/>
                          <w:sz w:val="20"/>
                          <w:szCs w:val="20"/>
                        </w:rPr>
                      </w:pPr>
                      <w:r w:rsidRPr="00556EEA">
                        <w:rPr>
                          <w:i/>
                          <w:sz w:val="20"/>
                          <w:szCs w:val="20"/>
                        </w:rPr>
                        <w:t>Lorsque j’aurai visité toutes les églises, je suis invité à rencontrer un prêtre pour vivre le sacrement de la miséricorde et à participer à l’eucharistie.</w:t>
                      </w:r>
                    </w:p>
                  </w:txbxContent>
                </v:textbox>
                <w10:wrap anchorx="margin"/>
              </v:shape>
            </w:pict>
          </mc:Fallback>
        </mc:AlternateContent>
      </w:r>
    </w:p>
    <w:p w:rsidR="00AB349F" w:rsidRDefault="00AB349F"/>
    <w:p w:rsidR="00AB349F" w:rsidRDefault="00AB349F"/>
    <w:p w:rsidR="00AB349F" w:rsidRDefault="00AB349F"/>
    <w:p w:rsidR="00AB349F" w:rsidRDefault="00AB349F"/>
    <w:p w:rsidR="00AB349F" w:rsidRDefault="00AB349F"/>
    <w:p w:rsidR="00AB349F" w:rsidRDefault="00AB349F"/>
    <w:p w:rsidR="00AB349F" w:rsidRPr="001F768F" w:rsidRDefault="00AB349F" w:rsidP="00556EEA">
      <w:pPr>
        <w:contextualSpacing/>
        <w:jc w:val="center"/>
        <w:rPr>
          <w:rFonts w:ascii="Broadway" w:hAnsi="Broadway"/>
          <w:b/>
        </w:rPr>
      </w:pPr>
      <w:r>
        <w:rPr>
          <w:rFonts w:ascii="Broadway" w:hAnsi="Broadway"/>
          <w:b/>
        </w:rPr>
        <w:t xml:space="preserve">SIXIÈME </w:t>
      </w:r>
      <w:r w:rsidRPr="001F768F">
        <w:rPr>
          <w:rFonts w:ascii="Broadway" w:hAnsi="Broadway"/>
          <w:b/>
        </w:rPr>
        <w:t xml:space="preserve">STATION : </w:t>
      </w:r>
      <w:r>
        <w:rPr>
          <w:rFonts w:ascii="Broadway" w:hAnsi="Broadway"/>
        </w:rPr>
        <w:t>église Sainte-Anne</w:t>
      </w:r>
    </w:p>
    <w:p w:rsidR="00AB349F" w:rsidRDefault="00AB349F" w:rsidP="00FC6E4E">
      <w:pPr>
        <w:spacing w:after="0"/>
        <w:contextualSpacing/>
        <w:jc w:val="center"/>
        <w:rPr>
          <w:rFonts w:ascii="Brush Script MT" w:hAnsi="Brush Script MT"/>
          <w:sz w:val="36"/>
          <w:szCs w:val="36"/>
        </w:rPr>
      </w:pPr>
      <w:smartTag w:uri="urn:schemas-microsoft-com:office:smarttags" w:element="PersonName">
        <w:smartTagPr>
          <w:attr w:name="ProductID" w:val="La Samaritaine"/>
        </w:smartTagPr>
        <w:r>
          <w:rPr>
            <w:rFonts w:ascii="Brush Script MT" w:hAnsi="Brush Script MT"/>
            <w:sz w:val="36"/>
            <w:szCs w:val="36"/>
          </w:rPr>
          <w:t>La Samaritaine</w:t>
        </w:r>
      </w:smartTag>
    </w:p>
    <w:p w:rsidR="00AB349F" w:rsidRPr="001F768F" w:rsidRDefault="00E10ABD" w:rsidP="00FC6E4E">
      <w:pPr>
        <w:spacing w:after="0"/>
        <w:contextualSpacing/>
        <w:jc w:val="center"/>
        <w:rPr>
          <w:rFonts w:ascii="Brush Script MT" w:hAnsi="Brush Script MT"/>
          <w:sz w:val="36"/>
          <w:szCs w:val="36"/>
        </w:rPr>
      </w:pPr>
      <w:r>
        <w:rPr>
          <w:noProof/>
          <w:lang w:eastAsia="fr-CA"/>
        </w:rPr>
        <w:drawing>
          <wp:anchor distT="0" distB="0" distL="114300" distR="114300" simplePos="0" relativeHeight="251662336" behindDoc="1" locked="0" layoutInCell="1" allowOverlap="1">
            <wp:simplePos x="0" y="0"/>
            <wp:positionH relativeFrom="column">
              <wp:posOffset>777240</wp:posOffset>
            </wp:positionH>
            <wp:positionV relativeFrom="paragraph">
              <wp:posOffset>82550</wp:posOffset>
            </wp:positionV>
            <wp:extent cx="2807970" cy="2102485"/>
            <wp:effectExtent l="0" t="0" r="0" b="0"/>
            <wp:wrapNone/>
            <wp:docPr id="7" name="Image 14" descr="http://www.idees-cate.com/files/images-max/samaritaine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www.idees-cate.com/files/images-max/samaritaine1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7970" cy="2102485"/>
                    </a:xfrm>
                    <a:prstGeom prst="rect">
                      <a:avLst/>
                    </a:prstGeom>
                    <a:noFill/>
                  </pic:spPr>
                </pic:pic>
              </a:graphicData>
            </a:graphic>
            <wp14:sizeRelH relativeFrom="page">
              <wp14:pctWidth>0</wp14:pctWidth>
            </wp14:sizeRelH>
            <wp14:sizeRelV relativeFrom="page">
              <wp14:pctHeight>0</wp14:pctHeight>
            </wp14:sizeRelV>
          </wp:anchor>
        </w:drawing>
      </w:r>
    </w:p>
    <w:p w:rsidR="00AB349F" w:rsidRDefault="00AB349F" w:rsidP="00FC6E4E">
      <w:pPr>
        <w:spacing w:after="0"/>
        <w:jc w:val="center"/>
      </w:pPr>
    </w:p>
    <w:p w:rsidR="00AB349F" w:rsidRDefault="00AB349F" w:rsidP="00723291">
      <w:pPr>
        <w:spacing w:after="0"/>
        <w:jc w:val="center"/>
      </w:pPr>
    </w:p>
    <w:p w:rsidR="00AB349F" w:rsidRDefault="00AB349F" w:rsidP="001F768F">
      <w:pPr>
        <w:spacing w:after="0"/>
      </w:pPr>
    </w:p>
    <w:p w:rsidR="00AB349F" w:rsidRDefault="00AB349F" w:rsidP="001F768F">
      <w:pPr>
        <w:spacing w:after="0"/>
      </w:pPr>
    </w:p>
    <w:p w:rsidR="00AB349F" w:rsidRDefault="00AB349F" w:rsidP="001F768F">
      <w:pPr>
        <w:spacing w:after="0"/>
      </w:pPr>
    </w:p>
    <w:p w:rsidR="00AB349F" w:rsidRDefault="00AB349F" w:rsidP="001F768F">
      <w:pPr>
        <w:spacing w:after="0"/>
      </w:pPr>
    </w:p>
    <w:p w:rsidR="00AB349F" w:rsidRDefault="00AB349F" w:rsidP="001F768F">
      <w:pPr>
        <w:spacing w:after="0"/>
      </w:pPr>
    </w:p>
    <w:p w:rsidR="00AB349F" w:rsidRDefault="00AB349F" w:rsidP="001F768F">
      <w:pPr>
        <w:spacing w:after="0"/>
      </w:pPr>
    </w:p>
    <w:p w:rsidR="00AB349F" w:rsidRDefault="00AB349F" w:rsidP="001F768F">
      <w:pPr>
        <w:spacing w:after="0"/>
      </w:pPr>
    </w:p>
    <w:p w:rsidR="00AB349F" w:rsidRDefault="00AB349F" w:rsidP="001F768F">
      <w:pPr>
        <w:spacing w:after="0"/>
      </w:pPr>
    </w:p>
    <w:p w:rsidR="00AB349F" w:rsidRPr="00976324" w:rsidRDefault="00AB349F" w:rsidP="001F768F">
      <w:pPr>
        <w:pStyle w:val="Paragraphedeliste"/>
        <w:numPr>
          <w:ilvl w:val="0"/>
          <w:numId w:val="1"/>
        </w:numPr>
        <w:spacing w:after="0"/>
        <w:ind w:left="284" w:hanging="284"/>
        <w:rPr>
          <w:rFonts w:ascii="Broadway" w:hAnsi="Broadway"/>
          <w:b/>
        </w:rPr>
      </w:pPr>
      <w:r w:rsidRPr="00976324">
        <w:rPr>
          <w:rFonts w:ascii="Broadway" w:hAnsi="Broadway"/>
          <w:b/>
        </w:rPr>
        <w:lastRenderedPageBreak/>
        <w:t>Prière d’introduction</w:t>
      </w:r>
    </w:p>
    <w:p w:rsidR="005F2576" w:rsidRPr="00371754" w:rsidRDefault="005F2576" w:rsidP="00976324">
      <w:pPr>
        <w:pStyle w:val="Paragraphedeliste"/>
        <w:spacing w:after="0"/>
        <w:ind w:left="284"/>
        <w:rPr>
          <w:sz w:val="16"/>
          <w:szCs w:val="16"/>
        </w:rPr>
      </w:pPr>
    </w:p>
    <w:p w:rsidR="00AB349F" w:rsidRDefault="00AB349F" w:rsidP="00976324">
      <w:pPr>
        <w:pStyle w:val="Paragraphedeliste"/>
        <w:spacing w:after="0"/>
        <w:ind w:left="284"/>
      </w:pPr>
      <w:r>
        <w:t>Père miséricordieux, je veux vivre avec piété et amour, le chemin de miséricorde que tu me proposes. Que l’exemple et les paroles de Jésus s’imprègnent en moi.</w:t>
      </w:r>
    </w:p>
    <w:p w:rsidR="00AB349F" w:rsidRDefault="00AB349F" w:rsidP="00976324">
      <w:pPr>
        <w:pStyle w:val="Paragraphedeliste"/>
        <w:spacing w:after="0"/>
        <w:ind w:left="284"/>
      </w:pPr>
      <w:r>
        <w:t>Que ton Esprit guérisse mon cœur blessé et m’inspire des pensées et des actes de miséricorde.</w:t>
      </w:r>
    </w:p>
    <w:p w:rsidR="00AB349F" w:rsidRPr="00371754" w:rsidRDefault="00AB349F" w:rsidP="00976324">
      <w:pPr>
        <w:pStyle w:val="Paragraphedeliste"/>
        <w:spacing w:after="0"/>
        <w:ind w:left="284"/>
        <w:rPr>
          <w:sz w:val="16"/>
          <w:szCs w:val="16"/>
        </w:rPr>
      </w:pPr>
    </w:p>
    <w:p w:rsidR="00AB349F" w:rsidRPr="00371754" w:rsidRDefault="005F2576" w:rsidP="001F768F">
      <w:pPr>
        <w:pStyle w:val="Paragraphedeliste"/>
        <w:numPr>
          <w:ilvl w:val="0"/>
          <w:numId w:val="1"/>
        </w:numPr>
        <w:spacing w:after="0"/>
        <w:ind w:left="284" w:hanging="284"/>
        <w:rPr>
          <w:rFonts w:ascii="Broadway" w:hAnsi="Broadway"/>
          <w:b/>
        </w:rPr>
      </w:pPr>
      <w:r>
        <w:rPr>
          <w:noProof/>
          <w:lang w:eastAsia="fr-CA"/>
        </w:rPr>
        <mc:AlternateContent>
          <mc:Choice Requires="wps">
            <w:drawing>
              <wp:anchor distT="45720" distB="45720" distL="114300" distR="114300" simplePos="0" relativeHeight="251658240" behindDoc="1" locked="0" layoutInCell="1" allowOverlap="1" wp14:anchorId="14338EE8" wp14:editId="18FE0C69">
                <wp:simplePos x="0" y="0"/>
                <wp:positionH relativeFrom="margin">
                  <wp:posOffset>87630</wp:posOffset>
                </wp:positionH>
                <wp:positionV relativeFrom="paragraph">
                  <wp:posOffset>170815</wp:posOffset>
                </wp:positionV>
                <wp:extent cx="4371975" cy="5800725"/>
                <wp:effectExtent l="0" t="0" r="9525" b="952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800725"/>
                        </a:xfrm>
                        <a:prstGeom prst="rect">
                          <a:avLst/>
                        </a:prstGeom>
                        <a:solidFill>
                          <a:srgbClr val="FFFFFF"/>
                        </a:solidFill>
                        <a:ln w="9525">
                          <a:noFill/>
                          <a:miter lim="800000"/>
                          <a:headEnd/>
                          <a:tailEnd/>
                        </a:ln>
                      </wps:spPr>
                      <wps:txbx>
                        <w:txbxContent>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Les pharisiens avaient entendu dire que Jésus faisait plus de disciples que Jean et qu’il en baptisait davantage. Jésus lui-même en eut connaissance.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À vrai dire, ce n’était pas Jésus en personne qui baptisait, mais ses disciples.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Dès lors, il quitta la Judée pour retourner en Galilée.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Or, il lui fallait traverser la Samarie.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Il arrive donc à une ville de Samarie, appelée </w:t>
                            </w:r>
                            <w:proofErr w:type="spellStart"/>
                            <w:r w:rsidRPr="00E10ABD">
                              <w:rPr>
                                <w:rFonts w:ascii="Times New Roman" w:hAnsi="Times New Roman"/>
                                <w:b/>
                                <w:lang w:eastAsia="fr-CA"/>
                              </w:rPr>
                              <w:t>Sykar</w:t>
                            </w:r>
                            <w:proofErr w:type="spellEnd"/>
                            <w:r w:rsidRPr="00E10ABD">
                              <w:rPr>
                                <w:rFonts w:ascii="Times New Roman" w:hAnsi="Times New Roman"/>
                                <w:b/>
                                <w:lang w:eastAsia="fr-CA"/>
                              </w:rPr>
                              <w:t xml:space="preserve">, près du terrain que Jacob avait donné à son fils Joseph.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Là se trouvait le puits de Jacob. Jésus, fatigué par la route, s’était donc assis près de la source. C’était la sixième heure, environ midi.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Arrive une femme de Samarie, qui venait puiser de l’eau. Jésus lui dit : « Donne-moi à boire.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En effet, ses disciples étaient partis à la ville pour acheter des provisions.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La Samaritaine lui dit : « Comment ! Toi, un Juif, tu me demandes à boire, à moi, une Samaritaine ? » – En effet, les Juifs ne fréquentent pas les Samaritains.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Jésus lui répondit : « Si tu savais le don de Dieu et qui est celui qui te dit : “Donne-moi à boire”, c’est toi qui lui aurais demandé, et il t’aurait donné de l’eau vive.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Elle lui dit : « Seigneur, tu n’as rien pour puiser, et le puits est profond. D’où as-tu donc cette eau vive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Serais-tu plus grand que notre père Jacob qui nous a donné ce puits, et qui en a bu lui-même, avec ses fils et ses bêtes ?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Jésus lui répondit : « Quiconque boit de cette eau aura de nouveau soif ; </w:t>
                            </w:r>
                          </w:p>
                          <w:p w:rsidR="00AB349F" w:rsidRPr="00E10ABD" w:rsidRDefault="00AB349F" w:rsidP="0052469C">
                            <w:pPr>
                              <w:spacing w:after="0" w:line="264" w:lineRule="auto"/>
                              <w:contextualSpacing/>
                              <w:rPr>
                                <w:rFonts w:ascii="Times New Roman" w:hAnsi="Times New Roman"/>
                                <w:b/>
                                <w:lang w:eastAsia="fr-CA"/>
                              </w:rPr>
                            </w:pPr>
                            <w:proofErr w:type="gramStart"/>
                            <w:r w:rsidRPr="00E10ABD">
                              <w:rPr>
                                <w:rFonts w:ascii="Times New Roman" w:hAnsi="Times New Roman"/>
                                <w:b/>
                                <w:lang w:eastAsia="fr-CA"/>
                              </w:rPr>
                              <w:t>mais</w:t>
                            </w:r>
                            <w:proofErr w:type="gramEnd"/>
                            <w:r w:rsidRPr="00E10ABD">
                              <w:rPr>
                                <w:rFonts w:ascii="Times New Roman" w:hAnsi="Times New Roman"/>
                                <w:b/>
                                <w:lang w:eastAsia="fr-CA"/>
                              </w:rPr>
                              <w:t xml:space="preserve"> celui qui boira de l’eau que moi je lui donnerai n’aura plus jamais soif ; et l’eau que je lui donnerai deviendra en lui une source d’eau jaillissant pour la vie éternelle.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La femme lui dit : « Seigneur, donne-moi de cette eau, que je n’aie plus soif, et que je n’aie plus à venir ici pour puiser. » </w:t>
                            </w:r>
                          </w:p>
                          <w:p w:rsidR="00AB349F" w:rsidRDefault="00AB349F" w:rsidP="00ED4CA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338EE8" id="_x0000_s1030" type="#_x0000_t202" style="position:absolute;left:0;text-align:left;margin-left:6.9pt;margin-top:13.45pt;width:344.25pt;height:456.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" stroked="f">
                <v:textbox>
                  <w:txbxContent>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Les pharisiens avaient entendu dire que Jésus faisait plus de disciples que Jean et qu’il en baptisait davantage. Jésus lui-même en eut connaissance.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À vrai dire, ce n’était pas Jésus en personne qui baptisait, mais ses disciples.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Dès lors, il quitta la Judée pour retourner en Galilée.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Or, il lui fallait traverser la Samarie.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Il arrive donc à une ville de Samarie, appelée </w:t>
                      </w:r>
                      <w:proofErr w:type="spellStart"/>
                      <w:r w:rsidRPr="00E10ABD">
                        <w:rPr>
                          <w:rFonts w:ascii="Times New Roman" w:hAnsi="Times New Roman"/>
                          <w:b/>
                          <w:lang w:eastAsia="fr-CA"/>
                        </w:rPr>
                        <w:t>Sykar</w:t>
                      </w:r>
                      <w:proofErr w:type="spellEnd"/>
                      <w:r w:rsidRPr="00E10ABD">
                        <w:rPr>
                          <w:rFonts w:ascii="Times New Roman" w:hAnsi="Times New Roman"/>
                          <w:b/>
                          <w:lang w:eastAsia="fr-CA"/>
                        </w:rPr>
                        <w:t xml:space="preserve">, près du terrain que Jacob avait donné à son fils Joseph.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Là se trouvait le puits de Jacob. Jésus, fatigué par la route, s’était donc assis près de la source. C’était la sixième heure, environ midi.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Arrive une femme de Samarie, qui venait puiser de l’eau. Jésus lui dit : « Donne-moi à boire.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En effet, ses disciples étaient partis à la ville pour acheter des provisions.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La Samaritaine lui dit : « Comment ! Toi, un Juif, tu me demandes à boire, à moi, une Samaritaine ? » – En effet, les Juifs ne fréquentent pas les Samaritains.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Jésus lui répondit : « Si tu savais le don de Dieu et qui est celui qui te dit : “Donne-moi à boire”, c’est toi qui lui aurais demandé, et il t’aurait donné de l’eau vive.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Elle lui dit : « Seigneur, tu n’as rien pour puiser, et le puits est profond. D’où as-tu donc cette eau vive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Serais-tu plus grand que notre père Jacob qui nous a donné ce puits, et qui en a bu lui-même, avec ses fils et ses bêtes ?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Jésus lui répondit : « Quiconque boit de cette eau aura de nouveau soif ; </w:t>
                      </w:r>
                    </w:p>
                    <w:p w:rsidR="00AB349F" w:rsidRPr="00E10ABD" w:rsidRDefault="00AB349F" w:rsidP="0052469C">
                      <w:pPr>
                        <w:spacing w:after="0" w:line="264" w:lineRule="auto"/>
                        <w:contextualSpacing/>
                        <w:rPr>
                          <w:rFonts w:ascii="Times New Roman" w:hAnsi="Times New Roman"/>
                          <w:b/>
                          <w:lang w:eastAsia="fr-CA"/>
                        </w:rPr>
                      </w:pPr>
                      <w:proofErr w:type="gramStart"/>
                      <w:r w:rsidRPr="00E10ABD">
                        <w:rPr>
                          <w:rFonts w:ascii="Times New Roman" w:hAnsi="Times New Roman"/>
                          <w:b/>
                          <w:lang w:eastAsia="fr-CA"/>
                        </w:rPr>
                        <w:t>mais</w:t>
                      </w:r>
                      <w:proofErr w:type="gramEnd"/>
                      <w:r w:rsidRPr="00E10ABD">
                        <w:rPr>
                          <w:rFonts w:ascii="Times New Roman" w:hAnsi="Times New Roman"/>
                          <w:b/>
                          <w:lang w:eastAsia="fr-CA"/>
                        </w:rPr>
                        <w:t xml:space="preserve"> celui qui boira de l’eau que moi je lui donnerai n’aura plus jamais soif ; et l’eau que je lui donnerai deviendra en lui une source d’eau jaillissant pour la vie éternelle. » </w:t>
                      </w:r>
                    </w:p>
                    <w:p w:rsidR="00AB349F" w:rsidRPr="00E10ABD" w:rsidRDefault="00AB349F" w:rsidP="0052469C">
                      <w:pPr>
                        <w:spacing w:after="0" w:line="264" w:lineRule="auto"/>
                        <w:contextualSpacing/>
                        <w:rPr>
                          <w:rFonts w:ascii="Times New Roman" w:hAnsi="Times New Roman"/>
                          <w:b/>
                          <w:lang w:eastAsia="fr-CA"/>
                        </w:rPr>
                      </w:pPr>
                      <w:r w:rsidRPr="00E10ABD">
                        <w:rPr>
                          <w:rFonts w:ascii="Times New Roman" w:hAnsi="Times New Roman"/>
                          <w:b/>
                          <w:lang w:eastAsia="fr-CA"/>
                        </w:rPr>
                        <w:t xml:space="preserve"> La femme lui dit : « Seigneur, donne-moi de cette eau, que je n’aie plus soif, et que je n’aie plus à venir ici pour puiser. » </w:t>
                      </w:r>
                    </w:p>
                    <w:p w:rsidR="00AB349F" w:rsidRDefault="00AB349F" w:rsidP="00ED4CA8"/>
                  </w:txbxContent>
                </v:textbox>
                <w10:wrap anchorx="margin"/>
              </v:shape>
            </w:pict>
          </mc:Fallback>
        </mc:AlternateContent>
      </w:r>
      <w:r w:rsidR="00AB349F">
        <w:rPr>
          <w:rFonts w:ascii="Broadway" w:hAnsi="Broadway"/>
          <w:b/>
        </w:rPr>
        <w:t>Parol</w:t>
      </w:r>
      <w:r w:rsidR="00AB349F" w:rsidRPr="00976324">
        <w:rPr>
          <w:rFonts w:ascii="Broadway" w:hAnsi="Broadway"/>
          <w:b/>
        </w:rPr>
        <w:t>e de Dieu</w:t>
      </w:r>
      <w:r w:rsidR="00E10ABD">
        <w:rPr>
          <w:rFonts w:ascii="Broadway" w:hAnsi="Broadway"/>
          <w:b/>
        </w:rPr>
        <w:t xml:space="preserve">  </w:t>
      </w:r>
      <w:proofErr w:type="spellStart"/>
      <w:r w:rsidR="00E10ABD" w:rsidRPr="003901DB">
        <w:rPr>
          <w:i/>
        </w:rPr>
        <w:t>Jn</w:t>
      </w:r>
      <w:proofErr w:type="spellEnd"/>
      <w:r w:rsidR="00E10ABD" w:rsidRPr="003901DB">
        <w:rPr>
          <w:i/>
        </w:rPr>
        <w:t xml:space="preserve"> 4, 1-15</w:t>
      </w:r>
    </w:p>
    <w:p w:rsidR="00371754" w:rsidRDefault="00371754" w:rsidP="00371754">
      <w:pPr>
        <w:pStyle w:val="Paragraphedeliste"/>
        <w:spacing w:after="0"/>
        <w:ind w:left="284"/>
        <w:rPr>
          <w:rFonts w:ascii="Broadway" w:hAnsi="Broadway"/>
          <w:b/>
        </w:rPr>
      </w:pPr>
    </w:p>
    <w:p w:rsidR="005F2576" w:rsidRDefault="005F2576" w:rsidP="00976324">
      <w:pPr>
        <w:pStyle w:val="Paragraphedeliste"/>
        <w:spacing w:after="0"/>
        <w:ind w:left="284"/>
        <w:rPr>
          <w:i/>
        </w:rPr>
      </w:pPr>
    </w:p>
    <w:p w:rsidR="005F2576" w:rsidRDefault="005F2576" w:rsidP="00976324">
      <w:pPr>
        <w:pStyle w:val="Paragraphedeliste"/>
        <w:spacing w:after="0"/>
        <w:ind w:left="284"/>
        <w:rPr>
          <w:i/>
        </w:rPr>
      </w:pPr>
    </w:p>
    <w:p w:rsidR="00AB349F" w:rsidRPr="003901DB" w:rsidRDefault="00E10ABD" w:rsidP="00976324">
      <w:pPr>
        <w:pStyle w:val="Paragraphedeliste"/>
        <w:spacing w:after="0"/>
        <w:ind w:left="284"/>
        <w:rPr>
          <w:i/>
        </w:rPr>
      </w:pPr>
      <w:r>
        <w:rPr>
          <w:i/>
        </w:rPr>
        <w:tab/>
      </w: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976324">
      <w:pPr>
        <w:pStyle w:val="Paragraphedeliste"/>
        <w:spacing w:after="0"/>
        <w:ind w:left="284"/>
      </w:pPr>
    </w:p>
    <w:p w:rsidR="00AB349F" w:rsidRDefault="00AB349F" w:rsidP="00E10ABD">
      <w:pPr>
        <w:pStyle w:val="Paragraphedeliste"/>
        <w:numPr>
          <w:ilvl w:val="0"/>
          <w:numId w:val="1"/>
        </w:numPr>
        <w:spacing w:after="0"/>
        <w:ind w:left="284" w:hanging="284"/>
        <w:rPr>
          <w:rFonts w:ascii="Broadway" w:hAnsi="Broadway"/>
          <w:b/>
        </w:rPr>
      </w:pPr>
      <w:r>
        <w:rPr>
          <w:rFonts w:ascii="Broadway" w:hAnsi="Broadway"/>
          <w:b/>
        </w:rPr>
        <w:lastRenderedPageBreak/>
        <w:t>Commentaire du pape François</w:t>
      </w:r>
    </w:p>
    <w:p w:rsidR="00AB349F" w:rsidRDefault="00AB349F" w:rsidP="00D055B7">
      <w:pPr>
        <w:pStyle w:val="Paragraphedeliste"/>
        <w:spacing w:after="0"/>
        <w:ind w:left="360"/>
        <w:rPr>
          <w:rFonts w:ascii="Broadway" w:hAnsi="Broadway"/>
          <w:b/>
        </w:rPr>
      </w:pPr>
    </w:p>
    <w:p w:rsidR="00E10ABD" w:rsidRDefault="00AB349F" w:rsidP="00123988">
      <w:pPr>
        <w:pStyle w:val="Paragraphedeliste"/>
        <w:spacing w:after="0"/>
        <w:ind w:left="284"/>
        <w:jc w:val="both"/>
        <w:rPr>
          <w:rFonts w:ascii="Broadway" w:hAnsi="Broadway"/>
          <w:b/>
        </w:rPr>
      </w:pPr>
      <w:r w:rsidRPr="00E10ABD">
        <w:rPr>
          <w:rFonts w:ascii="Times New Roman" w:hAnsi="Times New Roman"/>
          <w:b/>
          <w:sz w:val="24"/>
          <w:szCs w:val="24"/>
        </w:rPr>
        <w:t>«Nous pouvons maintenant nous demander : pourquoi cette eau peut-elle désaltérer en profondeur? Nous savons que l’eau est essentielle à la vie; sans eau, on meurt; l’eau désaltère, lave, féconde la terre. Dans la</w:t>
      </w:r>
      <w:r w:rsidRPr="00E10ABD">
        <w:rPr>
          <w:rFonts w:ascii="Times New Roman" w:hAnsi="Times New Roman"/>
          <w:b/>
          <w:i/>
          <w:sz w:val="24"/>
          <w:szCs w:val="24"/>
        </w:rPr>
        <w:t xml:space="preserve"> Lettre  aux Romains, </w:t>
      </w:r>
      <w:r w:rsidRPr="00E10ABD">
        <w:rPr>
          <w:rFonts w:ascii="Times New Roman" w:hAnsi="Times New Roman"/>
          <w:b/>
          <w:sz w:val="24"/>
          <w:szCs w:val="24"/>
        </w:rPr>
        <w:t>nous trouvons cette expression : «L’amour de Dieu a été répandu dans nos cœurs par l’Esprit Saint qui nous fut donné» (5,5). L’«eau vive», l’Esprit Saint, Don du Ressuscité qui établit sa demeure en nous, nous purifie, nous éclaire, nous renouvelle, nous transforme parce qu’elle nous rend participants de la vie même de Dieu qui est Amour».</w:t>
      </w:r>
      <w:r>
        <w:rPr>
          <w:rFonts w:ascii="Broadway" w:hAnsi="Broadway"/>
          <w:b/>
        </w:rPr>
        <w:t xml:space="preserve">  </w:t>
      </w:r>
    </w:p>
    <w:p w:rsidR="00AB349F" w:rsidRPr="00D055B7" w:rsidRDefault="00E10ABD" w:rsidP="00E10ABD">
      <w:pPr>
        <w:pStyle w:val="Paragraphedeliste"/>
        <w:tabs>
          <w:tab w:val="right" w:pos="6663"/>
        </w:tabs>
        <w:spacing w:after="0"/>
        <w:ind w:left="284"/>
        <w:jc w:val="both"/>
        <w:rPr>
          <w:rFonts w:ascii="Broadway" w:hAnsi="Broadway"/>
          <w:b/>
        </w:rPr>
      </w:pPr>
      <w:r>
        <w:rPr>
          <w:rFonts w:ascii="Broadway" w:hAnsi="Broadway"/>
          <w:b/>
        </w:rPr>
        <w:tab/>
      </w:r>
      <w:r w:rsidR="00AB349F" w:rsidRPr="00E10ABD">
        <w:rPr>
          <w:i/>
        </w:rPr>
        <w:t>(Audience du pape François, le vendredi 28 mars 2014)</w:t>
      </w:r>
    </w:p>
    <w:p w:rsidR="00AB349F" w:rsidRDefault="00AB349F" w:rsidP="00D055B7">
      <w:pPr>
        <w:pStyle w:val="Paragraphedeliste"/>
        <w:spacing w:after="0"/>
        <w:ind w:left="0"/>
        <w:rPr>
          <w:rFonts w:ascii="Broadway" w:hAnsi="Broadway"/>
          <w:b/>
        </w:rPr>
      </w:pPr>
    </w:p>
    <w:p w:rsidR="00AB349F" w:rsidRDefault="00AB349F" w:rsidP="001F768F">
      <w:pPr>
        <w:pStyle w:val="Paragraphedeliste"/>
        <w:numPr>
          <w:ilvl w:val="0"/>
          <w:numId w:val="1"/>
        </w:numPr>
        <w:spacing w:after="0"/>
        <w:ind w:left="284" w:hanging="284"/>
        <w:rPr>
          <w:rFonts w:ascii="Broadway" w:hAnsi="Broadway"/>
          <w:b/>
        </w:rPr>
      </w:pPr>
      <w:r w:rsidRPr="00976324">
        <w:rPr>
          <w:rFonts w:ascii="Broadway" w:hAnsi="Broadway"/>
          <w:b/>
        </w:rPr>
        <w:t>Réflexion personnelle</w:t>
      </w:r>
    </w:p>
    <w:p w:rsidR="00AB349F" w:rsidRPr="00976324" w:rsidRDefault="00AB349F" w:rsidP="00034F1A">
      <w:pPr>
        <w:pStyle w:val="Paragraphedeliste"/>
        <w:spacing w:after="0"/>
        <w:ind w:left="284"/>
        <w:rPr>
          <w:rFonts w:ascii="Broadway" w:hAnsi="Broadway"/>
          <w:b/>
        </w:rPr>
      </w:pPr>
    </w:p>
    <w:p w:rsidR="00AB349F" w:rsidRDefault="00AB349F" w:rsidP="00976324">
      <w:pPr>
        <w:pStyle w:val="Paragraphedeliste"/>
        <w:numPr>
          <w:ilvl w:val="0"/>
          <w:numId w:val="2"/>
        </w:numPr>
        <w:spacing w:after="0"/>
      </w:pPr>
      <w:r>
        <w:t>Quels sont les mots importants de cet évangile?</w:t>
      </w:r>
    </w:p>
    <w:p w:rsidR="00AB349F" w:rsidRDefault="00AB349F" w:rsidP="00976324">
      <w:pPr>
        <w:pStyle w:val="Paragraphedeliste"/>
        <w:numPr>
          <w:ilvl w:val="0"/>
          <w:numId w:val="2"/>
        </w:numPr>
        <w:spacing w:after="0"/>
      </w:pPr>
      <w:r>
        <w:t xml:space="preserve">Quel enseignement Jésus </w:t>
      </w:r>
      <w:proofErr w:type="spellStart"/>
      <w:r>
        <w:t>veut-il</w:t>
      </w:r>
      <w:proofErr w:type="spellEnd"/>
      <w:r>
        <w:t xml:space="preserve"> donner?</w:t>
      </w:r>
    </w:p>
    <w:p w:rsidR="00AB349F" w:rsidRDefault="00AB349F" w:rsidP="00976324">
      <w:pPr>
        <w:pStyle w:val="Paragraphedeliste"/>
        <w:numPr>
          <w:ilvl w:val="0"/>
          <w:numId w:val="2"/>
        </w:numPr>
        <w:spacing w:after="0"/>
      </w:pPr>
      <w:r>
        <w:t>Comment puis-je appliquer concrètement cet enseignement dans ma vie?</w:t>
      </w:r>
    </w:p>
    <w:p w:rsidR="00AB349F" w:rsidRDefault="00AB349F" w:rsidP="00976324">
      <w:pPr>
        <w:pStyle w:val="Paragraphedeliste"/>
        <w:numPr>
          <w:ilvl w:val="0"/>
          <w:numId w:val="2"/>
        </w:numPr>
        <w:spacing w:after="0"/>
      </w:pPr>
      <w:r>
        <w:t>Quel geste l’Esprit m’invite à poser?</w:t>
      </w:r>
    </w:p>
    <w:p w:rsidR="00AB349F" w:rsidRDefault="00AB349F" w:rsidP="00123988">
      <w:pPr>
        <w:pStyle w:val="Paragraphedeliste"/>
        <w:spacing w:after="0"/>
        <w:ind w:left="0"/>
      </w:pPr>
    </w:p>
    <w:p w:rsidR="00E10ABD" w:rsidRDefault="00AB349F" w:rsidP="00E10ABD">
      <w:pPr>
        <w:pStyle w:val="Paragraphedeliste"/>
        <w:spacing w:after="0"/>
        <w:ind w:left="284"/>
        <w:jc w:val="both"/>
      </w:pPr>
      <w:r>
        <w:t xml:space="preserve">«L’apôtre Paul affirme que la vie du chrétien est animée par l’Esprit et par ses fruits, qui sont «amour, joie, paix, longanimité, serviabilité, bonté, confiance dans les autres, douceur, maîtrise de soi» </w:t>
      </w:r>
    </w:p>
    <w:p w:rsidR="00AB349F" w:rsidRDefault="00E10ABD" w:rsidP="00E10ABD">
      <w:pPr>
        <w:pStyle w:val="Paragraphedeliste"/>
        <w:tabs>
          <w:tab w:val="right" w:pos="6663"/>
        </w:tabs>
        <w:spacing w:after="0"/>
        <w:ind w:left="284" w:firstLine="424"/>
        <w:jc w:val="both"/>
        <w:rPr>
          <w:i/>
        </w:rPr>
      </w:pPr>
      <w:r>
        <w:tab/>
      </w:r>
      <w:r w:rsidR="00AB349F">
        <w:t>(</w:t>
      </w:r>
      <w:r w:rsidR="00AB349F">
        <w:rPr>
          <w:i/>
        </w:rPr>
        <w:t>Ga 5, 22-23)</w:t>
      </w:r>
      <w:r>
        <w:rPr>
          <w:i/>
        </w:rPr>
        <w:t xml:space="preserve"> </w:t>
      </w:r>
      <w:r w:rsidR="00AB349F">
        <w:rPr>
          <w:i/>
        </w:rPr>
        <w:t>(Audience du 28 mars 2014)</w:t>
      </w:r>
    </w:p>
    <w:p w:rsidR="00AB349F" w:rsidRPr="00123988" w:rsidRDefault="00AB349F" w:rsidP="00E10ABD">
      <w:pPr>
        <w:pStyle w:val="Paragraphedeliste"/>
        <w:tabs>
          <w:tab w:val="right" w:pos="6663"/>
        </w:tabs>
        <w:spacing w:after="0"/>
        <w:ind w:left="284"/>
        <w:jc w:val="both"/>
      </w:pPr>
      <w:r>
        <w:t xml:space="preserve">«Ouvrons les yeux pour voir les misères du monde, les blessures de tant de frères et sœurs privés de dignité, et sentons-nous appelés à entendre leur cri qui appelle à l’aide. Que nos mains serrent leurs mains et les attirent vers nous afin qu’ils sentent la chaleur de notre présence, de l’amitié et de la fraternité» </w:t>
      </w:r>
      <w:r w:rsidR="00E10ABD">
        <w:tab/>
      </w:r>
      <w:r w:rsidRPr="00E10ABD">
        <w:rPr>
          <w:i/>
        </w:rPr>
        <w:t>(Bulle, No 15)</w:t>
      </w:r>
    </w:p>
    <w:p w:rsidR="00AB349F" w:rsidRDefault="00AB349F" w:rsidP="00976324">
      <w:pPr>
        <w:spacing w:after="0"/>
      </w:pPr>
    </w:p>
    <w:p w:rsidR="00AB349F" w:rsidRPr="00976324" w:rsidRDefault="00AB349F" w:rsidP="001F768F">
      <w:pPr>
        <w:pStyle w:val="Paragraphedeliste"/>
        <w:numPr>
          <w:ilvl w:val="0"/>
          <w:numId w:val="1"/>
        </w:numPr>
        <w:spacing w:after="0"/>
        <w:ind w:left="284" w:hanging="284"/>
        <w:rPr>
          <w:rFonts w:ascii="Broadway" w:hAnsi="Broadway"/>
          <w:b/>
        </w:rPr>
      </w:pPr>
      <w:r w:rsidRPr="00976324">
        <w:rPr>
          <w:rFonts w:ascii="Broadway" w:hAnsi="Broadway"/>
          <w:b/>
        </w:rPr>
        <w:t>Prière personnelle d’action de grâce et de demande</w:t>
      </w:r>
    </w:p>
    <w:p w:rsidR="00AB349F" w:rsidRDefault="00AB349F" w:rsidP="00976324">
      <w:pPr>
        <w:pStyle w:val="Paragraphedeliste"/>
        <w:spacing w:after="0"/>
        <w:ind w:left="284"/>
      </w:pPr>
    </w:p>
    <w:p w:rsidR="00AB349F" w:rsidRPr="00976324" w:rsidRDefault="00AB349F" w:rsidP="001F768F">
      <w:pPr>
        <w:pStyle w:val="Paragraphedeliste"/>
        <w:numPr>
          <w:ilvl w:val="0"/>
          <w:numId w:val="1"/>
        </w:numPr>
        <w:spacing w:after="0"/>
        <w:ind w:left="284" w:hanging="284"/>
        <w:rPr>
          <w:rFonts w:ascii="Broadway" w:hAnsi="Broadway"/>
          <w:b/>
        </w:rPr>
      </w:pPr>
      <w:r>
        <w:rPr>
          <w:rFonts w:ascii="Broadway" w:hAnsi="Broadway"/>
          <w:b/>
        </w:rPr>
        <w:t xml:space="preserve"> Prières aux intentions du Pape</w:t>
      </w:r>
    </w:p>
    <w:p w:rsidR="00AB349F" w:rsidRDefault="00AB349F" w:rsidP="00F51A78">
      <w:pPr>
        <w:spacing w:after="0"/>
        <w:jc w:val="center"/>
      </w:pPr>
    </w:p>
    <w:p w:rsidR="00E10ABD" w:rsidRPr="003D2BD9" w:rsidRDefault="00E10ABD" w:rsidP="00E10ABD">
      <w:pPr>
        <w:pStyle w:val="Paragraphedeliste"/>
        <w:spacing w:after="0"/>
        <w:ind w:left="284"/>
      </w:pPr>
      <w:r>
        <w:sym w:font="Wingdings 2" w:char="F085"/>
      </w:r>
      <w:r>
        <w:t xml:space="preserve"> </w:t>
      </w:r>
      <w:r w:rsidRPr="003D2BD9">
        <w:t>Notre Père…</w:t>
      </w:r>
    </w:p>
    <w:p w:rsidR="00E10ABD" w:rsidRPr="003D2BD9" w:rsidRDefault="00E10ABD" w:rsidP="00E10ABD">
      <w:pPr>
        <w:pStyle w:val="Paragraphedeliste"/>
        <w:spacing w:after="0"/>
        <w:ind w:left="284"/>
      </w:pPr>
      <w:r>
        <w:sym w:font="Wingdings 2" w:char="F085"/>
      </w:r>
      <w:r>
        <w:t xml:space="preserve"> </w:t>
      </w:r>
      <w:r w:rsidRPr="003D2BD9">
        <w:t>Je vous salue Marie…</w:t>
      </w:r>
    </w:p>
    <w:p w:rsidR="00AB349F" w:rsidRDefault="00E10ABD" w:rsidP="00E10ABD">
      <w:pPr>
        <w:pStyle w:val="Paragraphedeliste"/>
        <w:spacing w:after="0"/>
        <w:ind w:left="284"/>
      </w:pPr>
      <w:r>
        <w:sym w:font="Wingdings 2" w:char="F085"/>
      </w:r>
      <w:r>
        <w:t xml:space="preserve"> </w:t>
      </w:r>
      <w:r w:rsidRPr="003D2BD9">
        <w:t>Gloire au Père...</w:t>
      </w:r>
    </w:p>
    <w:sectPr w:rsidR="00AB349F" w:rsidSect="0054119E">
      <w:pgSz w:w="15840" w:h="12240" w:orient="landscape" w:code="1"/>
      <w:pgMar w:top="568" w:right="531" w:bottom="284" w:left="567" w:header="708" w:footer="708" w:gutter="0"/>
      <w:cols w:num="2" w:space="14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F1359"/>
    <w:multiLevelType w:val="hybridMultilevel"/>
    <w:tmpl w:val="7B4ED62A"/>
    <w:lvl w:ilvl="0" w:tplc="0C0C000F">
      <w:start w:val="7"/>
      <w:numFmt w:val="decimal"/>
      <w:lvlText w:val="%1."/>
      <w:lvlJc w:val="left"/>
      <w:pPr>
        <w:tabs>
          <w:tab w:val="num" w:pos="720"/>
        </w:tabs>
        <w:ind w:left="720" w:hanging="360"/>
      </w:pPr>
      <w:rPr>
        <w:rFonts w:cs="Times New Roman" w:hint="default"/>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46E2EB1"/>
    <w:multiLevelType w:val="hybridMultilevel"/>
    <w:tmpl w:val="05F02636"/>
    <w:lvl w:ilvl="0" w:tplc="0C0C000F">
      <w:start w:val="1"/>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2" w15:restartNumberingAfterBreak="0">
    <w:nsid w:val="47E438A0"/>
    <w:multiLevelType w:val="hybridMultilevel"/>
    <w:tmpl w:val="17FEF140"/>
    <w:lvl w:ilvl="0" w:tplc="0C0C000F">
      <w:start w:val="6"/>
      <w:numFmt w:val="decimal"/>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3" w15:restartNumberingAfterBreak="0">
    <w:nsid w:val="747F6D15"/>
    <w:multiLevelType w:val="hybridMultilevel"/>
    <w:tmpl w:val="055AA08A"/>
    <w:lvl w:ilvl="0" w:tplc="EFB0C862">
      <w:start w:val="1"/>
      <w:numFmt w:val="bullet"/>
      <w:lvlText w:val="-"/>
      <w:lvlJc w:val="left"/>
      <w:pPr>
        <w:ind w:left="644" w:hanging="360"/>
      </w:pPr>
      <w:rPr>
        <w:rFonts w:ascii="Calibri" w:eastAsia="Times New Roman" w:hAnsi="Calibri" w:hint="default"/>
      </w:rPr>
    </w:lvl>
    <w:lvl w:ilvl="1" w:tplc="0C0C0003" w:tentative="1">
      <w:start w:val="1"/>
      <w:numFmt w:val="bullet"/>
      <w:lvlText w:val="o"/>
      <w:lvlJc w:val="left"/>
      <w:pPr>
        <w:ind w:left="1364" w:hanging="360"/>
      </w:pPr>
      <w:rPr>
        <w:rFonts w:ascii="Courier New" w:hAnsi="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hint="default"/>
      </w:rPr>
    </w:lvl>
    <w:lvl w:ilvl="8" w:tplc="0C0C0005" w:tentative="1">
      <w:start w:val="1"/>
      <w:numFmt w:val="bullet"/>
      <w:lvlText w:val=""/>
      <w:lvlJc w:val="left"/>
      <w:pPr>
        <w:ind w:left="6404"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9E"/>
    <w:rsid w:val="00034F1A"/>
    <w:rsid w:val="000542C6"/>
    <w:rsid w:val="00123988"/>
    <w:rsid w:val="001F768F"/>
    <w:rsid w:val="003066D7"/>
    <w:rsid w:val="00371754"/>
    <w:rsid w:val="003901DB"/>
    <w:rsid w:val="00410F8D"/>
    <w:rsid w:val="004663C7"/>
    <w:rsid w:val="004C0042"/>
    <w:rsid w:val="004C5AA9"/>
    <w:rsid w:val="004F4A69"/>
    <w:rsid w:val="0052469C"/>
    <w:rsid w:val="0054119E"/>
    <w:rsid w:val="00542352"/>
    <w:rsid w:val="00556EEA"/>
    <w:rsid w:val="005D39D2"/>
    <w:rsid w:val="005F2576"/>
    <w:rsid w:val="00692220"/>
    <w:rsid w:val="006B50AA"/>
    <w:rsid w:val="00723291"/>
    <w:rsid w:val="007A6C84"/>
    <w:rsid w:val="00976324"/>
    <w:rsid w:val="00AB349F"/>
    <w:rsid w:val="00C158CA"/>
    <w:rsid w:val="00C70ECA"/>
    <w:rsid w:val="00CE56B7"/>
    <w:rsid w:val="00D055B7"/>
    <w:rsid w:val="00D442E5"/>
    <w:rsid w:val="00E10ABD"/>
    <w:rsid w:val="00E62697"/>
    <w:rsid w:val="00E74ADE"/>
    <w:rsid w:val="00ED4CA8"/>
    <w:rsid w:val="00EE29AA"/>
    <w:rsid w:val="00F51A78"/>
    <w:rsid w:val="00FC6E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A5C7D66C-1146-4DC1-842B-DA996BA6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352"/>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1F768F"/>
    <w:pPr>
      <w:ind w:left="720"/>
      <w:contextualSpacing/>
    </w:pPr>
  </w:style>
  <w:style w:type="paragraph" w:styleId="NormalWeb">
    <w:name w:val="Normal (Web)"/>
    <w:basedOn w:val="Normal"/>
    <w:uiPriority w:val="99"/>
    <w:semiHidden/>
    <w:rsid w:val="00976324"/>
    <w:pPr>
      <w:spacing w:before="100" w:beforeAutospacing="1" w:after="100" w:afterAutospacing="1" w:line="240" w:lineRule="auto"/>
    </w:pPr>
    <w:rPr>
      <w:rFonts w:ascii="Times New Roman" w:eastAsia="Times New Roman" w:hAnsi="Times New Roman"/>
      <w:sz w:val="24"/>
      <w:szCs w:val="24"/>
      <w:lang w:eastAsia="fr-CA"/>
    </w:rPr>
  </w:style>
  <w:style w:type="paragraph" w:styleId="Textedebulles">
    <w:name w:val="Balloon Text"/>
    <w:basedOn w:val="Normal"/>
    <w:link w:val="TextedebullesCar"/>
    <w:uiPriority w:val="99"/>
    <w:semiHidden/>
    <w:rsid w:val="00F51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F51A78"/>
    <w:rPr>
      <w:rFonts w:ascii="Segoe UI" w:hAnsi="Segoe UI" w:cs="Segoe UI"/>
      <w:sz w:val="18"/>
      <w:szCs w:val="18"/>
    </w:rPr>
  </w:style>
  <w:style w:type="character" w:styleId="Lienhypertexte">
    <w:name w:val="Hyperlink"/>
    <w:basedOn w:val="Policepardfaut"/>
    <w:uiPriority w:val="99"/>
    <w:rsid w:val="005D39D2"/>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francineross@globetrotte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334</Words>
  <Characters>1841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Secretaire Pastorale</dc:creator>
  <cp:keywords/>
  <dc:description/>
  <cp:lastModifiedBy>Secretaire Pastorale</cp:lastModifiedBy>
  <cp:revision>5</cp:revision>
  <cp:lastPrinted>2015-12-09T17:43:00Z</cp:lastPrinted>
  <dcterms:created xsi:type="dcterms:W3CDTF">2015-12-09T17:43:00Z</dcterms:created>
  <dcterms:modified xsi:type="dcterms:W3CDTF">2015-12-16T20:08:00Z</dcterms:modified>
</cp:coreProperties>
</file>