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F9F" w:rsidRPr="00FC6E4E" w:rsidRDefault="00E50F9F" w:rsidP="00631BA7">
      <w:pPr>
        <w:pStyle w:val="Paragraphedeliste"/>
        <w:numPr>
          <w:ilvl w:val="0"/>
          <w:numId w:val="4"/>
        </w:numPr>
        <w:spacing w:after="0"/>
        <w:rPr>
          <w:rFonts w:ascii="Broadway" w:hAnsi="Broadway"/>
          <w:b/>
        </w:rPr>
      </w:pPr>
      <w:r w:rsidRPr="00FC6E4E">
        <w:rPr>
          <w:rFonts w:ascii="Broadway" w:hAnsi="Broadway"/>
          <w:b/>
        </w:rPr>
        <w:t>Prière du Jubilé de la miséricorde</w:t>
      </w:r>
    </w:p>
    <w:p w:rsidR="00E50F9F" w:rsidRDefault="00E50F9F" w:rsidP="00FC6E4E">
      <w:pPr>
        <w:spacing w:after="0"/>
        <w:jc w:val="center"/>
      </w:pPr>
    </w:p>
    <w:p w:rsidR="00E50F9F" w:rsidRDefault="00E50F9F" w:rsidP="00FC6E4E">
      <w:pPr>
        <w:spacing w:after="0"/>
      </w:pPr>
    </w:p>
    <w:p w:rsidR="00E50F9F" w:rsidRDefault="00341A55">
      <w:r>
        <w:rPr>
          <w:noProof/>
          <w:lang w:eastAsia="fr-CA"/>
        </w:rPr>
        <mc:AlternateContent>
          <mc:Choice Requires="wps">
            <w:drawing>
              <wp:anchor distT="45720" distB="45720" distL="114300" distR="114300" simplePos="0" relativeHeight="251657216" behindDoc="1" locked="0" layoutInCell="1" allowOverlap="1">
                <wp:simplePos x="0" y="0"/>
                <wp:positionH relativeFrom="column">
                  <wp:align>right</wp:align>
                </wp:positionH>
                <wp:positionV relativeFrom="paragraph">
                  <wp:posOffset>20320</wp:posOffset>
                </wp:positionV>
                <wp:extent cx="4057650" cy="62484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248400"/>
                        </a:xfrm>
                        <a:prstGeom prst="rect">
                          <a:avLst/>
                        </a:prstGeom>
                        <a:solidFill>
                          <a:srgbClr val="FFFFFF"/>
                        </a:solidFill>
                        <a:ln w="9525">
                          <a:noFill/>
                          <a:miter lim="800000"/>
                          <a:headEnd/>
                          <a:tailEnd/>
                        </a:ln>
                      </wps:spPr>
                      <wps:txbx>
                        <w:txbxContent>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spacing w:line="240" w:lineRule="auto"/>
                              <w:contextualSpacing/>
                            </w:pPr>
                            <w:r w:rsidRPr="00FC6E4E">
                              <w:rPr>
                                <w:rFonts w:ascii="Arial" w:hAnsi="Arial" w:cs="Arial"/>
                                <w:color w:val="404040"/>
                              </w:rPr>
                              <w:t>Amen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68.3pt;margin-top:1.6pt;width:319.5pt;height:492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" stroked="f">
                <v:textbox>
                  <w:txbxContent>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E50F9F" w:rsidRPr="00FC6E4E" w:rsidRDefault="00E50F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E50F9F" w:rsidRPr="00FC6E4E" w:rsidRDefault="00E50F9F" w:rsidP="00976324">
                      <w:pPr>
                        <w:spacing w:line="240" w:lineRule="auto"/>
                        <w:contextualSpacing/>
                      </w:pPr>
                      <w:r w:rsidRPr="00FC6E4E">
                        <w:rPr>
                          <w:rFonts w:ascii="Arial" w:hAnsi="Arial" w:cs="Arial"/>
                          <w:color w:val="404040"/>
                        </w:rPr>
                        <w:t>Amen</w:t>
                      </w:r>
                    </w:p>
                  </w:txbxContent>
                </v:textbox>
              </v:shape>
            </w:pict>
          </mc:Fallback>
        </mc:AlternateContent>
      </w:r>
    </w:p>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p w:rsidR="00E50F9F" w:rsidRDefault="00E50F9F" w:rsidP="00D6289C"/>
    <w:p w:rsidR="00E50F9F" w:rsidRDefault="00E50F9F" w:rsidP="00D6289C"/>
    <w:p w:rsidR="00E50F9F" w:rsidRDefault="00E50F9F" w:rsidP="00D6289C">
      <w:pPr>
        <w:rPr>
          <w:sz w:val="16"/>
          <w:szCs w:val="16"/>
        </w:rPr>
      </w:pPr>
    </w:p>
    <w:p w:rsidR="00E50F9F" w:rsidRPr="00341A55" w:rsidRDefault="009C6273" w:rsidP="00D6289C">
      <w:pPr>
        <w:rPr>
          <w:sz w:val="14"/>
          <w:szCs w:val="14"/>
        </w:rPr>
      </w:pPr>
      <w:hyperlink r:id="rId5" w:history="1">
        <w:r w:rsidR="00E50F9F" w:rsidRPr="00341A55">
          <w:rPr>
            <w:rStyle w:val="Lienhypertexte"/>
            <w:sz w:val="14"/>
            <w:szCs w:val="14"/>
            <w:u w:val="none"/>
          </w:rPr>
          <w:t>francineross@globetrotter.net</w:t>
        </w:r>
      </w:hyperlink>
    </w:p>
    <w:p w:rsidR="00E50F9F" w:rsidRDefault="00341A55" w:rsidP="0054119E">
      <w:pPr>
        <w:jc w:val="center"/>
      </w:pPr>
      <w:r>
        <w:rPr>
          <w:noProof/>
          <w:lang w:eastAsia="fr-CA"/>
        </w:rPr>
        <w:lastRenderedPageBreak/>
        <w:drawing>
          <wp:anchor distT="0" distB="0" distL="114300" distR="114300" simplePos="0" relativeHeight="251654144" behindDoc="0" locked="0" layoutInCell="1" allowOverlap="1">
            <wp:simplePos x="0" y="0"/>
            <wp:positionH relativeFrom="column">
              <wp:posOffset>1584960</wp:posOffset>
            </wp:positionH>
            <wp:positionV relativeFrom="paragraph">
              <wp:posOffset>197485</wp:posOffset>
            </wp:positionV>
            <wp:extent cx="1188085" cy="1990725"/>
            <wp:effectExtent l="0" t="0" r="0" b="9525"/>
            <wp:wrapNone/>
            <wp:docPr id="2" name="Image 1" descr="http://www.evangelium-vitae.org/medias/moyenne/images/veillees/carousel-logo-Ju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vangelium-vitae.org/medias/moyenne/images/veillees/carousel-logo-Jubi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085" cy="1990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45720" distB="45720" distL="114300" distR="114300" simplePos="0" relativeHeight="251653120" behindDoc="1" locked="0" layoutInCell="1" allowOverlap="1">
                <wp:simplePos x="0" y="0"/>
                <wp:positionH relativeFrom="column">
                  <wp:posOffset>91440</wp:posOffset>
                </wp:positionH>
                <wp:positionV relativeFrom="paragraph">
                  <wp:posOffset>-172085</wp:posOffset>
                </wp:positionV>
                <wp:extent cx="4219575" cy="40957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09575"/>
                        </a:xfrm>
                        <a:prstGeom prst="rect">
                          <a:avLst/>
                        </a:prstGeom>
                        <a:solidFill>
                          <a:srgbClr val="FFFFFF"/>
                        </a:solidFill>
                        <a:ln w="9525">
                          <a:noFill/>
                          <a:miter lim="800000"/>
                          <a:headEnd/>
                          <a:tailEnd/>
                        </a:ln>
                      </wps:spPr>
                      <wps:txbx>
                        <w:txbxContent>
                          <w:p w:rsidR="00E50F9F" w:rsidRPr="0054119E" w:rsidRDefault="00E50F9F" w:rsidP="0054119E">
                            <w:pPr>
                              <w:jc w:val="center"/>
                              <w:rPr>
                                <w:rFonts w:ascii="Broadway" w:hAnsi="Broadway"/>
                                <w:sz w:val="36"/>
                                <w:szCs w:val="36"/>
                              </w:rPr>
                            </w:pPr>
                            <w:r w:rsidRPr="0054119E">
                              <w:rPr>
                                <w:rFonts w:ascii="Broadway" w:hAnsi="Broadway"/>
                                <w:sz w:val="36"/>
                                <w:szCs w:val="36"/>
                              </w:rPr>
                              <w:t>Jubilé de la miséricorde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2pt;margin-top:-13.55pt;width:332.2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" stroked="f">
                <v:textbox>
                  <w:txbxContent>
                    <w:p w:rsidR="00E50F9F" w:rsidRPr="0054119E" w:rsidRDefault="00E50F9F" w:rsidP="0054119E">
                      <w:pPr>
                        <w:jc w:val="center"/>
                        <w:rPr>
                          <w:rFonts w:ascii="Broadway" w:hAnsi="Broadway"/>
                          <w:sz w:val="36"/>
                          <w:szCs w:val="36"/>
                        </w:rPr>
                      </w:pPr>
                      <w:r w:rsidRPr="0054119E">
                        <w:rPr>
                          <w:rFonts w:ascii="Broadway" w:hAnsi="Broadway"/>
                          <w:sz w:val="36"/>
                          <w:szCs w:val="36"/>
                        </w:rPr>
                        <w:t>Jubilé de la miséricorde</w:t>
                      </w:r>
                    </w:p>
                  </w:txbxContent>
                </v:textbox>
              </v:shape>
            </w:pict>
          </mc:Fallback>
        </mc:AlternateContent>
      </w:r>
    </w:p>
    <w:p w:rsidR="00E50F9F" w:rsidRDefault="00E50F9F"/>
    <w:p w:rsidR="00E50F9F" w:rsidRDefault="00E50F9F" w:rsidP="0054119E">
      <w:pPr>
        <w:jc w:val="center"/>
      </w:pPr>
    </w:p>
    <w:p w:rsidR="00E50F9F" w:rsidRDefault="00E50F9F"/>
    <w:p w:rsidR="00E50F9F" w:rsidRDefault="00E50F9F"/>
    <w:p w:rsidR="00E50F9F" w:rsidRDefault="00E50F9F"/>
    <w:p w:rsidR="00E50F9F" w:rsidRDefault="00E50F9F"/>
    <w:p w:rsidR="00E50F9F" w:rsidRDefault="00341A55">
      <w:r>
        <w:rPr>
          <w:noProof/>
          <w:lang w:eastAsia="fr-CA"/>
        </w:rPr>
        <mc:AlternateContent>
          <mc:Choice Requires="wps">
            <w:drawing>
              <wp:anchor distT="45720" distB="45720" distL="114300" distR="114300" simplePos="0" relativeHeight="251655168" behindDoc="1" locked="0" layoutInCell="1" allowOverlap="1">
                <wp:simplePos x="0" y="0"/>
                <wp:positionH relativeFrom="margin">
                  <wp:posOffset>5284470</wp:posOffset>
                </wp:positionH>
                <wp:positionV relativeFrom="paragraph">
                  <wp:posOffset>172720</wp:posOffset>
                </wp:positionV>
                <wp:extent cx="4010025" cy="441325"/>
                <wp:effectExtent l="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F9F" w:rsidRPr="001F768F" w:rsidRDefault="00E50F9F" w:rsidP="0054119E">
                            <w:pPr>
                              <w:jc w:val="center"/>
                              <w:rPr>
                                <w:rFonts w:ascii="Broadway" w:hAnsi="Broadway"/>
                                <w:b/>
                                <w:sz w:val="32"/>
                                <w:szCs w:val="32"/>
                              </w:rPr>
                            </w:pPr>
                            <w:r w:rsidRPr="001F768F">
                              <w:rPr>
                                <w:rFonts w:ascii="Broadway" w:hAnsi="Broadway"/>
                                <w:b/>
                                <w:sz w:val="32"/>
                                <w:szCs w:val="32"/>
                              </w:rPr>
                              <w:t>Chemin de la miséricorde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16.1pt;margin-top:13.6pt;width:315.75pt;height:3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" stroked="f">
                <v:textbox style="mso-fit-shape-to-text:t">
                  <w:txbxContent>
                    <w:p w:rsidR="00E50F9F" w:rsidRPr="001F768F" w:rsidRDefault="00E50F9F" w:rsidP="0054119E">
                      <w:pPr>
                        <w:jc w:val="center"/>
                        <w:rPr>
                          <w:rFonts w:ascii="Broadway" w:hAnsi="Broadway"/>
                          <w:b/>
                          <w:sz w:val="32"/>
                          <w:szCs w:val="32"/>
                        </w:rPr>
                      </w:pPr>
                      <w:r w:rsidRPr="001F768F">
                        <w:rPr>
                          <w:rFonts w:ascii="Broadway" w:hAnsi="Broadway"/>
                          <w:b/>
                          <w:sz w:val="32"/>
                          <w:szCs w:val="32"/>
                        </w:rPr>
                        <w:t>Chemin de la miséricorde</w:t>
                      </w:r>
                    </w:p>
                  </w:txbxContent>
                </v:textbox>
                <w10:wrap anchorx="margin"/>
              </v:shape>
            </w:pict>
          </mc:Fallback>
        </mc:AlternateContent>
      </w:r>
    </w:p>
    <w:p w:rsidR="00E50F9F" w:rsidRDefault="00E50F9F" w:rsidP="0054119E">
      <w:pPr>
        <w:jc w:val="center"/>
      </w:pPr>
    </w:p>
    <w:p w:rsidR="00E50F9F" w:rsidRDefault="00341A55" w:rsidP="001F768F">
      <w:pPr>
        <w:jc w:val="center"/>
      </w:pPr>
      <w:r>
        <w:rPr>
          <w:noProof/>
          <w:lang w:eastAsia="fr-CA"/>
        </w:rPr>
        <mc:AlternateContent>
          <mc:Choice Requires="wps">
            <w:drawing>
              <wp:anchor distT="45720" distB="45720" distL="114300" distR="114300" simplePos="0" relativeHeight="251656192" behindDoc="1" locked="0" layoutInCell="1" allowOverlap="1">
                <wp:simplePos x="0" y="0"/>
                <wp:positionH relativeFrom="margin">
                  <wp:align>right</wp:align>
                </wp:positionH>
                <wp:positionV relativeFrom="paragraph">
                  <wp:posOffset>31115</wp:posOffset>
                </wp:positionV>
                <wp:extent cx="4219575" cy="16097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609725"/>
                        </a:xfrm>
                        <a:prstGeom prst="rect">
                          <a:avLst/>
                        </a:prstGeom>
                        <a:solidFill>
                          <a:srgbClr val="FFFFFF"/>
                        </a:solidFill>
                        <a:ln w="9525">
                          <a:solidFill>
                            <a:srgbClr val="000000"/>
                          </a:solidFill>
                          <a:miter lim="800000"/>
                          <a:headEnd/>
                          <a:tailEnd/>
                        </a:ln>
                      </wps:spPr>
                      <wps:txbx>
                        <w:txbxContent>
                          <w:p w:rsidR="00E50F9F" w:rsidRPr="001F768F" w:rsidRDefault="00E50F9F" w:rsidP="0054119E">
                            <w:pPr>
                              <w:spacing w:after="0"/>
                              <w:contextualSpacing/>
                              <w:rPr>
                                <w:b/>
                                <w:i/>
                              </w:rPr>
                            </w:pPr>
                            <w:proofErr w:type="gramStart"/>
                            <w:r w:rsidRPr="001F768F">
                              <w:rPr>
                                <w:b/>
                                <w:i/>
                              </w:rPr>
                              <w:t>Consignes</w:t>
                            </w:r>
                            <w:proofErr w:type="gramEnd"/>
                            <w:r w:rsidRPr="001F768F">
                              <w:rPr>
                                <w:b/>
                                <w:i/>
                              </w:rPr>
                              <w:t> :</w:t>
                            </w:r>
                          </w:p>
                          <w:p w:rsidR="00E50F9F" w:rsidRDefault="00E50F9F"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E50F9F" w:rsidRPr="00556EEA" w:rsidRDefault="00E50F9F" w:rsidP="001F768F">
                            <w:pPr>
                              <w:spacing w:after="0"/>
                              <w:contextualSpacing/>
                              <w:jc w:val="both"/>
                              <w:rPr>
                                <w:i/>
                                <w:sz w:val="20"/>
                                <w:szCs w:val="20"/>
                              </w:rPr>
                            </w:pPr>
                            <w:r w:rsidRPr="00556EEA">
                              <w:rPr>
                                <w:i/>
                                <w:sz w:val="20"/>
                                <w:szCs w:val="20"/>
                              </w:rPr>
                              <w:t xml:space="preserve">Les églises sont ouvertes le dimanche de </w:t>
                            </w:r>
                            <w:r w:rsidR="009C6273">
                              <w:rPr>
                                <w:i/>
                                <w:sz w:val="20"/>
                                <w:szCs w:val="20"/>
                              </w:rPr>
                              <w:t>10</w:t>
                            </w:r>
                            <w:bookmarkStart w:id="0" w:name="_GoBack"/>
                            <w:bookmarkEnd w:id="0"/>
                            <w:r w:rsidRPr="00556EEA">
                              <w:rPr>
                                <w:i/>
                                <w:sz w:val="20"/>
                                <w:szCs w:val="20"/>
                              </w:rPr>
                              <w:t xml:space="preserve"> h à 16</w:t>
                            </w:r>
                            <w:r>
                              <w:rPr>
                                <w:i/>
                                <w:sz w:val="20"/>
                                <w:szCs w:val="20"/>
                              </w:rPr>
                              <w:t xml:space="preserve"> </w:t>
                            </w:r>
                            <w:r w:rsidRPr="00556EEA">
                              <w:rPr>
                                <w:i/>
                                <w:sz w:val="20"/>
                                <w:szCs w:val="20"/>
                              </w:rPr>
                              <w:t>h.</w:t>
                            </w:r>
                          </w:p>
                          <w:p w:rsidR="00E50F9F" w:rsidRPr="00556EEA" w:rsidRDefault="00E50F9F"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E50F9F" w:rsidRPr="00556EEA" w:rsidRDefault="00E50F9F" w:rsidP="001F768F">
                            <w:pPr>
                              <w:spacing w:after="0"/>
                              <w:contextualSpacing/>
                              <w:jc w:val="both"/>
                              <w:rPr>
                                <w:i/>
                                <w:sz w:val="20"/>
                                <w:szCs w:val="20"/>
                              </w:rPr>
                            </w:pPr>
                            <w:r w:rsidRPr="00556EEA">
                              <w:rPr>
                                <w:i/>
                                <w:sz w:val="20"/>
                                <w:szCs w:val="20"/>
                              </w:rPr>
                              <w:t>Je visite une église à la fois.</w:t>
                            </w:r>
                          </w:p>
                          <w:p w:rsidR="00E50F9F" w:rsidRPr="00556EEA" w:rsidRDefault="00E50F9F"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1.05pt;margin-top:2.45pt;width:332.25pt;height:12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">
                <v:textbox>
                  <w:txbxContent>
                    <w:p w:rsidR="00E50F9F" w:rsidRPr="001F768F" w:rsidRDefault="00E50F9F" w:rsidP="0054119E">
                      <w:pPr>
                        <w:spacing w:after="0"/>
                        <w:contextualSpacing/>
                        <w:rPr>
                          <w:b/>
                          <w:i/>
                        </w:rPr>
                      </w:pPr>
                      <w:proofErr w:type="gramStart"/>
                      <w:r w:rsidRPr="001F768F">
                        <w:rPr>
                          <w:b/>
                          <w:i/>
                        </w:rPr>
                        <w:t>Consignes</w:t>
                      </w:r>
                      <w:proofErr w:type="gramEnd"/>
                      <w:r w:rsidRPr="001F768F">
                        <w:rPr>
                          <w:b/>
                          <w:i/>
                        </w:rPr>
                        <w:t> :</w:t>
                      </w:r>
                    </w:p>
                    <w:p w:rsidR="00E50F9F" w:rsidRDefault="00E50F9F"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E50F9F" w:rsidRPr="00556EEA" w:rsidRDefault="00E50F9F" w:rsidP="001F768F">
                      <w:pPr>
                        <w:spacing w:after="0"/>
                        <w:contextualSpacing/>
                        <w:jc w:val="both"/>
                        <w:rPr>
                          <w:i/>
                          <w:sz w:val="20"/>
                          <w:szCs w:val="20"/>
                        </w:rPr>
                      </w:pPr>
                      <w:r w:rsidRPr="00556EEA">
                        <w:rPr>
                          <w:i/>
                          <w:sz w:val="20"/>
                          <w:szCs w:val="20"/>
                        </w:rPr>
                        <w:t xml:space="preserve">Les églises sont ouvertes le dimanche de </w:t>
                      </w:r>
                      <w:r w:rsidR="009C6273">
                        <w:rPr>
                          <w:i/>
                          <w:sz w:val="20"/>
                          <w:szCs w:val="20"/>
                        </w:rPr>
                        <w:t>10</w:t>
                      </w:r>
                      <w:bookmarkStart w:id="1" w:name="_GoBack"/>
                      <w:bookmarkEnd w:id="1"/>
                      <w:r w:rsidRPr="00556EEA">
                        <w:rPr>
                          <w:i/>
                          <w:sz w:val="20"/>
                          <w:szCs w:val="20"/>
                        </w:rPr>
                        <w:t xml:space="preserve"> h à 16</w:t>
                      </w:r>
                      <w:r>
                        <w:rPr>
                          <w:i/>
                          <w:sz w:val="20"/>
                          <w:szCs w:val="20"/>
                        </w:rPr>
                        <w:t xml:space="preserve"> </w:t>
                      </w:r>
                      <w:r w:rsidRPr="00556EEA">
                        <w:rPr>
                          <w:i/>
                          <w:sz w:val="20"/>
                          <w:szCs w:val="20"/>
                        </w:rPr>
                        <w:t>h.</w:t>
                      </w:r>
                    </w:p>
                    <w:p w:rsidR="00E50F9F" w:rsidRPr="00556EEA" w:rsidRDefault="00E50F9F"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E50F9F" w:rsidRPr="00556EEA" w:rsidRDefault="00E50F9F" w:rsidP="001F768F">
                      <w:pPr>
                        <w:spacing w:after="0"/>
                        <w:contextualSpacing/>
                        <w:jc w:val="both"/>
                        <w:rPr>
                          <w:i/>
                          <w:sz w:val="20"/>
                          <w:szCs w:val="20"/>
                        </w:rPr>
                      </w:pPr>
                      <w:r w:rsidRPr="00556EEA">
                        <w:rPr>
                          <w:i/>
                          <w:sz w:val="20"/>
                          <w:szCs w:val="20"/>
                        </w:rPr>
                        <w:t>Je visite une église à la fois.</w:t>
                      </w:r>
                    </w:p>
                    <w:p w:rsidR="00E50F9F" w:rsidRPr="00556EEA" w:rsidRDefault="00E50F9F"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v:textbox>
                <w10:wrap anchorx="margin"/>
              </v:shape>
            </w:pict>
          </mc:Fallback>
        </mc:AlternateContent>
      </w:r>
    </w:p>
    <w:p w:rsidR="00E50F9F" w:rsidRDefault="00E50F9F"/>
    <w:p w:rsidR="00E50F9F" w:rsidRDefault="00E50F9F"/>
    <w:p w:rsidR="00E50F9F" w:rsidRDefault="00E50F9F"/>
    <w:p w:rsidR="00E50F9F" w:rsidRDefault="00E50F9F"/>
    <w:p w:rsidR="00E50F9F" w:rsidRDefault="00E50F9F"/>
    <w:p w:rsidR="00E50F9F" w:rsidRDefault="00E50F9F"/>
    <w:p w:rsidR="00E50F9F" w:rsidRPr="001F768F" w:rsidRDefault="00E50F9F" w:rsidP="00556EEA">
      <w:pPr>
        <w:contextualSpacing/>
        <w:jc w:val="center"/>
        <w:rPr>
          <w:rFonts w:ascii="Broadway" w:hAnsi="Broadway"/>
          <w:b/>
        </w:rPr>
      </w:pPr>
      <w:r>
        <w:rPr>
          <w:rFonts w:ascii="Broadway" w:hAnsi="Broadway"/>
          <w:b/>
        </w:rPr>
        <w:t xml:space="preserve">CINQUIÈME </w:t>
      </w:r>
      <w:r w:rsidRPr="001F768F">
        <w:rPr>
          <w:rFonts w:ascii="Broadway" w:hAnsi="Broadway"/>
          <w:b/>
        </w:rPr>
        <w:t xml:space="preserve">STATION : </w:t>
      </w:r>
      <w:r>
        <w:rPr>
          <w:rFonts w:ascii="Broadway" w:hAnsi="Broadway"/>
        </w:rPr>
        <w:t xml:space="preserve">église N.D. du </w:t>
      </w:r>
      <w:proofErr w:type="spellStart"/>
      <w:r>
        <w:rPr>
          <w:rFonts w:ascii="Broadway" w:hAnsi="Broadway"/>
        </w:rPr>
        <w:t>Sacré-Coeur</w:t>
      </w:r>
      <w:proofErr w:type="spellEnd"/>
    </w:p>
    <w:p w:rsidR="00E50F9F" w:rsidRDefault="00E50F9F" w:rsidP="00FC6E4E">
      <w:pPr>
        <w:spacing w:after="0"/>
        <w:contextualSpacing/>
        <w:jc w:val="center"/>
        <w:rPr>
          <w:rFonts w:ascii="Brush Script MT" w:hAnsi="Brush Script MT"/>
          <w:sz w:val="36"/>
          <w:szCs w:val="36"/>
        </w:rPr>
      </w:pPr>
      <w:r>
        <w:rPr>
          <w:rFonts w:ascii="Brush Script MT" w:hAnsi="Brush Script MT"/>
          <w:sz w:val="36"/>
          <w:szCs w:val="36"/>
        </w:rPr>
        <w:t>Le bon Samaritain</w:t>
      </w:r>
    </w:p>
    <w:p w:rsidR="00E50F9F" w:rsidRPr="001F768F" w:rsidRDefault="00341A55" w:rsidP="00FC6E4E">
      <w:pPr>
        <w:spacing w:after="0"/>
        <w:contextualSpacing/>
        <w:jc w:val="center"/>
        <w:rPr>
          <w:rFonts w:ascii="Brush Script MT" w:hAnsi="Brush Script MT"/>
          <w:sz w:val="36"/>
          <w:szCs w:val="36"/>
        </w:rPr>
      </w:pPr>
      <w:r>
        <w:rPr>
          <w:noProof/>
          <w:lang w:eastAsia="fr-CA"/>
        </w:rPr>
        <w:drawing>
          <wp:anchor distT="0" distB="0" distL="114300" distR="114300" simplePos="0" relativeHeight="251662336" behindDoc="1" locked="0" layoutInCell="1" allowOverlap="1">
            <wp:simplePos x="0" y="0"/>
            <wp:positionH relativeFrom="column">
              <wp:posOffset>577215</wp:posOffset>
            </wp:positionH>
            <wp:positionV relativeFrom="paragraph">
              <wp:posOffset>6350</wp:posOffset>
            </wp:positionV>
            <wp:extent cx="3168015" cy="2097405"/>
            <wp:effectExtent l="0" t="0" r="0" b="0"/>
            <wp:wrapNone/>
            <wp:docPr id="7" name="Image 13" descr="http://www.bruno-cadart.com/images/Bon%20Samaritain%2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www.bruno-cadart.com/images/Bon%20Samaritain%20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015" cy="2097405"/>
                    </a:xfrm>
                    <a:prstGeom prst="rect">
                      <a:avLst/>
                    </a:prstGeom>
                    <a:noFill/>
                  </pic:spPr>
                </pic:pic>
              </a:graphicData>
            </a:graphic>
            <wp14:sizeRelH relativeFrom="page">
              <wp14:pctWidth>0</wp14:pctWidth>
            </wp14:sizeRelH>
            <wp14:sizeRelV relativeFrom="page">
              <wp14:pctHeight>0</wp14:pctHeight>
            </wp14:sizeRelV>
          </wp:anchor>
        </w:drawing>
      </w:r>
    </w:p>
    <w:p w:rsidR="00E50F9F" w:rsidRDefault="00E50F9F" w:rsidP="00FC6E4E">
      <w:pPr>
        <w:spacing w:after="0"/>
        <w:jc w:val="center"/>
      </w:pPr>
    </w:p>
    <w:p w:rsidR="00E50F9F" w:rsidRDefault="00E50F9F" w:rsidP="00723291">
      <w:pPr>
        <w:spacing w:after="0"/>
        <w:jc w:val="center"/>
      </w:pPr>
    </w:p>
    <w:p w:rsidR="00E50F9F" w:rsidRDefault="00E50F9F" w:rsidP="001F768F">
      <w:pPr>
        <w:spacing w:after="0"/>
      </w:pPr>
    </w:p>
    <w:p w:rsidR="00E50F9F" w:rsidRDefault="00E50F9F" w:rsidP="001F768F">
      <w:pPr>
        <w:spacing w:after="0"/>
      </w:pPr>
    </w:p>
    <w:p w:rsidR="00E50F9F" w:rsidRDefault="00E50F9F" w:rsidP="001F768F">
      <w:pPr>
        <w:spacing w:after="0"/>
      </w:pPr>
    </w:p>
    <w:p w:rsidR="00E50F9F" w:rsidRDefault="00E50F9F" w:rsidP="001F768F">
      <w:pPr>
        <w:spacing w:after="0"/>
      </w:pPr>
    </w:p>
    <w:p w:rsidR="00E50F9F" w:rsidRDefault="00E50F9F" w:rsidP="001F768F">
      <w:pPr>
        <w:spacing w:after="0"/>
      </w:pPr>
    </w:p>
    <w:p w:rsidR="00E50F9F" w:rsidRDefault="00E50F9F" w:rsidP="001F768F">
      <w:pPr>
        <w:spacing w:after="0"/>
      </w:pPr>
    </w:p>
    <w:p w:rsidR="00E50F9F" w:rsidRDefault="00E50F9F" w:rsidP="001F768F">
      <w:pPr>
        <w:spacing w:after="0"/>
      </w:pPr>
    </w:p>
    <w:p w:rsidR="00E50F9F" w:rsidRDefault="00E50F9F" w:rsidP="001F768F">
      <w:pPr>
        <w:spacing w:after="0"/>
      </w:pPr>
    </w:p>
    <w:p w:rsidR="00E50F9F" w:rsidRPr="00976324" w:rsidRDefault="00E50F9F" w:rsidP="001F768F">
      <w:pPr>
        <w:pStyle w:val="Paragraphedeliste"/>
        <w:numPr>
          <w:ilvl w:val="0"/>
          <w:numId w:val="1"/>
        </w:numPr>
        <w:spacing w:after="0"/>
        <w:ind w:left="284" w:hanging="284"/>
        <w:rPr>
          <w:rFonts w:ascii="Broadway" w:hAnsi="Broadway"/>
          <w:b/>
        </w:rPr>
      </w:pPr>
      <w:r w:rsidRPr="00976324">
        <w:rPr>
          <w:rFonts w:ascii="Broadway" w:hAnsi="Broadway"/>
          <w:b/>
        </w:rPr>
        <w:lastRenderedPageBreak/>
        <w:t>Prière d’introduction</w:t>
      </w:r>
    </w:p>
    <w:p w:rsidR="00E50F9F" w:rsidRDefault="00E50F9F" w:rsidP="00976324">
      <w:pPr>
        <w:pStyle w:val="Paragraphedeliste"/>
        <w:spacing w:after="0"/>
        <w:ind w:left="284"/>
      </w:pPr>
    </w:p>
    <w:p w:rsidR="00E50F9F" w:rsidRDefault="00E50F9F" w:rsidP="00976324">
      <w:pPr>
        <w:pStyle w:val="Paragraphedeliste"/>
        <w:spacing w:after="0"/>
        <w:ind w:left="284"/>
      </w:pPr>
      <w:r>
        <w:t>Père miséricordieux, je veux vivre avec piété et amour, le chemin de miséricorde que tu me proposes. Que l’exemple et les paroles de Jésus s’imprègnent en moi.</w:t>
      </w:r>
    </w:p>
    <w:p w:rsidR="00E50F9F" w:rsidRDefault="00E50F9F" w:rsidP="00976324">
      <w:pPr>
        <w:pStyle w:val="Paragraphedeliste"/>
        <w:spacing w:after="0"/>
        <w:ind w:left="284"/>
      </w:pPr>
      <w:r>
        <w:t>Que ton Esprit guérisse mon cœur blessé et m’inspire des pensées et des actes de miséricorde.</w:t>
      </w: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1F768F">
      <w:pPr>
        <w:pStyle w:val="Paragraphedeliste"/>
        <w:numPr>
          <w:ilvl w:val="0"/>
          <w:numId w:val="1"/>
        </w:numPr>
        <w:spacing w:after="0"/>
        <w:ind w:left="284" w:hanging="284"/>
        <w:rPr>
          <w:rFonts w:ascii="Broadway" w:hAnsi="Broadway"/>
          <w:b/>
        </w:rPr>
      </w:pPr>
      <w:r>
        <w:rPr>
          <w:rFonts w:ascii="Broadway" w:hAnsi="Broadway"/>
          <w:b/>
        </w:rPr>
        <w:t>Parol</w:t>
      </w:r>
      <w:r w:rsidRPr="00976324">
        <w:rPr>
          <w:rFonts w:ascii="Broadway" w:hAnsi="Broadway"/>
          <w:b/>
        </w:rPr>
        <w:t>e de Dieu</w:t>
      </w:r>
      <w:r w:rsidR="00341A55">
        <w:rPr>
          <w:rFonts w:ascii="Broadway" w:hAnsi="Broadway"/>
          <w:b/>
        </w:rPr>
        <w:t xml:space="preserve">  </w:t>
      </w:r>
      <w:r w:rsidR="00341A55" w:rsidRPr="005B6C13">
        <w:rPr>
          <w:i/>
        </w:rPr>
        <w:t>Luc 10, 30-37</w:t>
      </w:r>
    </w:p>
    <w:p w:rsidR="00E50F9F" w:rsidRPr="005B6C13" w:rsidRDefault="00E50F9F" w:rsidP="00976324">
      <w:pPr>
        <w:pStyle w:val="Paragraphedeliste"/>
        <w:spacing w:after="0"/>
        <w:ind w:left="284"/>
        <w:rPr>
          <w:i/>
        </w:rPr>
      </w:pPr>
    </w:p>
    <w:p w:rsidR="00E50F9F" w:rsidRPr="005B6C13" w:rsidRDefault="00341A55" w:rsidP="00976324">
      <w:pPr>
        <w:pStyle w:val="Paragraphedeliste"/>
        <w:spacing w:after="0"/>
        <w:ind w:left="284"/>
        <w:rPr>
          <w:i/>
        </w:rPr>
      </w:pPr>
      <w:r>
        <w:rPr>
          <w:noProof/>
          <w:lang w:eastAsia="fr-CA"/>
        </w:rPr>
        <mc:AlternateContent>
          <mc:Choice Requires="wps">
            <w:drawing>
              <wp:anchor distT="45720" distB="45720" distL="114300" distR="114300" simplePos="0" relativeHeight="251658240" behindDoc="1" locked="0" layoutInCell="1" allowOverlap="1">
                <wp:simplePos x="0" y="0"/>
                <wp:positionH relativeFrom="margin">
                  <wp:posOffset>78105</wp:posOffset>
                </wp:positionH>
                <wp:positionV relativeFrom="paragraph">
                  <wp:posOffset>22860</wp:posOffset>
                </wp:positionV>
                <wp:extent cx="4371975" cy="4867275"/>
                <wp:effectExtent l="0" t="0" r="9525" b="952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867275"/>
                        </a:xfrm>
                        <a:prstGeom prst="rect">
                          <a:avLst/>
                        </a:prstGeom>
                        <a:solidFill>
                          <a:srgbClr val="FFFFFF"/>
                        </a:solidFill>
                        <a:ln w="9525">
                          <a:noFill/>
                          <a:miter lim="800000"/>
                          <a:headEnd/>
                          <a:tailEnd/>
                        </a:ln>
                      </wps:spPr>
                      <wps:txbx>
                        <w:txbxContent>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Jésus reprit la parole : « Un homme descendait de Jérusalem à Jéricho, et il tomba sur des bandits ; ceux-ci, après l’avoir dépouillé et roué de coups, s’en allèrent, le laissant à moitié mort.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Par hasard, un prêtre descendait par ce chemin ; il le vit et passa de l’autre côté.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De même un lévite arriva à cet endroit ; il le vit et passa de l’autre côté.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Mais un Samaritain, qui était en route, arriva près de lui ; il le vit et fut saisi de compassion.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Il s’approcha, et pansa ses blessures en y versant de l’huile et du vin ; puis il le chargea sur sa propre monture, le conduisit dans une auberge et prit soin de lui.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Le lendemain, il sortit deux pièces d’argent, et les donna à l’aubergiste, en lui disant : “Prends soin de lui ; tout ce que tu auras dépensé en plus, je te le rendrai quand je repasserai.”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Lequel des trois, à ton avis, a été le prochain de l’homme tombé aux mains des bandits ? »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Le docteur de la Loi répondit : « Celui qui a fait preuve de pitié envers lui. » Jésus lui dit : « Va, et toi aussi, fais de même. » </w:t>
                            </w:r>
                          </w:p>
                          <w:p w:rsidR="00E50F9F" w:rsidRDefault="00E50F9F" w:rsidP="00ED4CA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6.15pt;margin-top:1.8pt;width:344.25pt;height:3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" stroked="f">
                <v:textbox>
                  <w:txbxContent>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Jésus reprit la parole : « Un homme descendait de Jérusalem à Jéricho, et il tomba sur des bandits ; ceux-ci, après l’avoir dépouillé et roué de coups, s’en allèrent, le laissant à moitié mort.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Par hasard, un prêtre descendait par ce chemin ; il le vit et passa de l’autre côté.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De même un lévite arriva à cet endroit ; il le vit et passa de l’autre côté.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Mais un Samaritain, qui était en route, arriva près de lui ; il le vit et fut saisi de compassion.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Il s’approcha, et pansa ses blessures en y versant de l’huile et du vin ; puis il le chargea sur sa propre monture, le conduisit dans une auberge et prit soin de lui.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Le lendemain, il sortit deux pièces d’argent, et les donna à l’aubergiste, en lui disant : “Prends soin de lui ; tout ce que tu auras dépensé en plus, je te le rendrai quand je repasserai.”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Lequel des trois, à ton avis, a été le prochain de l’homme tombé aux mains des bandits ? » </w:t>
                      </w:r>
                    </w:p>
                    <w:p w:rsidR="00E50F9F" w:rsidRPr="00341A55" w:rsidRDefault="00E50F9F" w:rsidP="00ED4CA8">
                      <w:pPr>
                        <w:spacing w:after="0" w:line="288" w:lineRule="auto"/>
                        <w:contextualSpacing/>
                        <w:rPr>
                          <w:rFonts w:ascii="Times New Roman" w:hAnsi="Times New Roman"/>
                          <w:b/>
                          <w:sz w:val="25"/>
                          <w:szCs w:val="25"/>
                          <w:lang w:eastAsia="fr-CA"/>
                        </w:rPr>
                      </w:pPr>
                      <w:r w:rsidRPr="00341A55">
                        <w:rPr>
                          <w:rFonts w:ascii="Times New Roman" w:hAnsi="Times New Roman"/>
                          <w:b/>
                          <w:sz w:val="25"/>
                          <w:szCs w:val="25"/>
                          <w:lang w:eastAsia="fr-CA"/>
                        </w:rPr>
                        <w:t xml:space="preserve"> Le docteur de la Loi répondit : « Celui qui a fait preuve de pitié envers lui. » Jésus lui dit : « Va, et toi aussi, fais de même. » </w:t>
                      </w:r>
                    </w:p>
                    <w:p w:rsidR="00E50F9F" w:rsidRDefault="00E50F9F" w:rsidP="00ED4CA8"/>
                  </w:txbxContent>
                </v:textbox>
                <w10:wrap anchorx="margin"/>
              </v:shape>
            </w:pict>
          </mc:Fallback>
        </mc:AlternateContent>
      </w: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976324">
      <w:pPr>
        <w:pStyle w:val="Paragraphedeliste"/>
        <w:spacing w:after="0"/>
        <w:ind w:left="284"/>
      </w:pPr>
    </w:p>
    <w:p w:rsidR="00E50F9F" w:rsidRDefault="00E50F9F" w:rsidP="00AC0319">
      <w:pPr>
        <w:pStyle w:val="Paragraphedeliste"/>
        <w:spacing w:after="0"/>
        <w:ind w:left="0"/>
      </w:pPr>
    </w:p>
    <w:p w:rsidR="00341A55" w:rsidRDefault="00341A55" w:rsidP="00AC0319">
      <w:pPr>
        <w:pStyle w:val="Paragraphedeliste"/>
        <w:spacing w:after="0"/>
        <w:ind w:left="0"/>
      </w:pPr>
    </w:p>
    <w:p w:rsidR="00E50F9F" w:rsidRPr="00341A55" w:rsidRDefault="00E50F9F" w:rsidP="00341A55">
      <w:pPr>
        <w:numPr>
          <w:ilvl w:val="0"/>
          <w:numId w:val="1"/>
        </w:numPr>
        <w:spacing w:after="0"/>
        <w:ind w:left="284" w:hanging="284"/>
        <w:rPr>
          <w:rFonts w:ascii="Broadway" w:hAnsi="Broadway"/>
          <w:b/>
        </w:rPr>
      </w:pPr>
      <w:r w:rsidRPr="00341A55">
        <w:rPr>
          <w:rFonts w:ascii="Broadway" w:hAnsi="Broadway"/>
          <w:b/>
        </w:rPr>
        <w:lastRenderedPageBreak/>
        <w:t>Commentaires des papes Benoît XV1 et François</w:t>
      </w:r>
    </w:p>
    <w:p w:rsidR="00E50F9F" w:rsidRPr="00341A55" w:rsidRDefault="00E50F9F" w:rsidP="00341A55">
      <w:pPr>
        <w:spacing w:after="0" w:line="240" w:lineRule="auto"/>
        <w:rPr>
          <w:b/>
          <w:sz w:val="16"/>
          <w:szCs w:val="16"/>
        </w:rPr>
      </w:pPr>
    </w:p>
    <w:p w:rsidR="00E50F9F" w:rsidRPr="00341A55" w:rsidRDefault="00E50F9F" w:rsidP="00341A55">
      <w:pPr>
        <w:spacing w:after="0" w:line="240" w:lineRule="auto"/>
        <w:ind w:left="284"/>
        <w:jc w:val="both"/>
        <w:rPr>
          <w:rFonts w:ascii="Times New Roman" w:hAnsi="Times New Roman"/>
          <w:b/>
          <w:sz w:val="24"/>
          <w:szCs w:val="24"/>
        </w:rPr>
      </w:pPr>
      <w:r w:rsidRPr="00341A55">
        <w:rPr>
          <w:rFonts w:ascii="Times New Roman" w:hAnsi="Times New Roman"/>
          <w:b/>
          <w:sz w:val="24"/>
          <w:szCs w:val="24"/>
        </w:rPr>
        <w:t>«Mais qui est mon prochain? Demande l’interlocuteur à Jésus. Et le Seigneur répond en renversant la question et en montrant, à travers le récit du bon samaritain, que chacun de nous doit devenir le prochain de toutes les personnes qu’il rencontre. «Va, et toi aussi fais de même. Aimer, dit Jésus, signifie se comporter comme le bon samaritain» (Benoît XV1, Angélus  du 17 juillet 2007)</w:t>
      </w:r>
    </w:p>
    <w:p w:rsidR="00E50F9F" w:rsidRPr="00341A55" w:rsidRDefault="00E50F9F" w:rsidP="00341A55">
      <w:pPr>
        <w:spacing w:after="0" w:line="240" w:lineRule="auto"/>
        <w:ind w:left="284"/>
        <w:jc w:val="both"/>
        <w:rPr>
          <w:rFonts w:ascii="Times New Roman" w:hAnsi="Times New Roman"/>
          <w:b/>
          <w:sz w:val="24"/>
          <w:szCs w:val="24"/>
        </w:rPr>
      </w:pPr>
    </w:p>
    <w:p w:rsidR="00E50F9F" w:rsidRPr="00341A55" w:rsidRDefault="00E50F9F" w:rsidP="00341A55">
      <w:pPr>
        <w:tabs>
          <w:tab w:val="right" w:pos="6663"/>
        </w:tabs>
        <w:spacing w:after="0" w:line="240" w:lineRule="auto"/>
        <w:ind w:left="284"/>
        <w:jc w:val="both"/>
        <w:rPr>
          <w:i/>
        </w:rPr>
      </w:pPr>
      <w:r w:rsidRPr="00341A55">
        <w:rPr>
          <w:rFonts w:ascii="Times New Roman" w:hAnsi="Times New Roman"/>
          <w:b/>
          <w:sz w:val="24"/>
          <w:szCs w:val="24"/>
        </w:rPr>
        <w:t>»Dieu veut toujours la miséricorde et non la condamnation de tous. Il veut la miséricorde du cœur, car Lui est miséricordieux et sait bien comprendre nos misères, nos difficultés et nos péchés. Il nous donne à Tous ce cœur miséricordieux! Le samaritain fait justement cela : il imite précisément la miséricorde de Dieu, la miséricorde envers celui qui a besoin».</w:t>
      </w:r>
      <w:r>
        <w:rPr>
          <w:b/>
        </w:rPr>
        <w:t xml:space="preserve">  </w:t>
      </w:r>
      <w:r w:rsidR="00341A55" w:rsidRPr="00341A55">
        <w:rPr>
          <w:b/>
          <w:sz w:val="16"/>
          <w:szCs w:val="16"/>
        </w:rPr>
        <w:tab/>
      </w:r>
      <w:r w:rsidRPr="00341A55">
        <w:rPr>
          <w:i/>
        </w:rPr>
        <w:t>(François, angélus du 14 juillet 2913)</w:t>
      </w:r>
    </w:p>
    <w:p w:rsidR="00E50F9F" w:rsidRPr="00341A55" w:rsidRDefault="00E50F9F" w:rsidP="00341A55">
      <w:pPr>
        <w:spacing w:after="0" w:line="240" w:lineRule="auto"/>
        <w:rPr>
          <w:i/>
          <w:sz w:val="16"/>
          <w:szCs w:val="16"/>
        </w:rPr>
      </w:pPr>
    </w:p>
    <w:p w:rsidR="00E50F9F" w:rsidRDefault="00E50F9F" w:rsidP="00341A55">
      <w:pPr>
        <w:pStyle w:val="Paragraphedeliste"/>
        <w:numPr>
          <w:ilvl w:val="0"/>
          <w:numId w:val="1"/>
        </w:numPr>
        <w:spacing w:after="0" w:line="240" w:lineRule="auto"/>
        <w:ind w:left="284" w:hanging="284"/>
        <w:rPr>
          <w:rFonts w:ascii="Broadway" w:hAnsi="Broadway"/>
          <w:b/>
        </w:rPr>
      </w:pPr>
      <w:r w:rsidRPr="00976324">
        <w:rPr>
          <w:rFonts w:ascii="Broadway" w:hAnsi="Broadway"/>
          <w:b/>
        </w:rPr>
        <w:t>Réflexion personnelle</w:t>
      </w:r>
    </w:p>
    <w:p w:rsidR="00E50F9F" w:rsidRPr="00341A55" w:rsidRDefault="00E50F9F" w:rsidP="00341A55">
      <w:pPr>
        <w:pStyle w:val="Paragraphedeliste"/>
        <w:spacing w:after="0" w:line="240" w:lineRule="auto"/>
        <w:ind w:left="284"/>
        <w:rPr>
          <w:rFonts w:ascii="Broadway" w:hAnsi="Broadway"/>
          <w:b/>
          <w:sz w:val="16"/>
          <w:szCs w:val="16"/>
        </w:rPr>
      </w:pPr>
    </w:p>
    <w:p w:rsidR="00E50F9F" w:rsidRDefault="00E50F9F" w:rsidP="00341A55">
      <w:pPr>
        <w:pStyle w:val="Paragraphedeliste"/>
        <w:numPr>
          <w:ilvl w:val="0"/>
          <w:numId w:val="2"/>
        </w:numPr>
        <w:spacing w:after="0" w:line="240" w:lineRule="auto"/>
      </w:pPr>
      <w:r>
        <w:t>Quels sont les mots importants de cet évangile?</w:t>
      </w:r>
    </w:p>
    <w:p w:rsidR="00E50F9F" w:rsidRDefault="00E50F9F" w:rsidP="00341A55">
      <w:pPr>
        <w:pStyle w:val="Paragraphedeliste"/>
        <w:numPr>
          <w:ilvl w:val="0"/>
          <w:numId w:val="2"/>
        </w:numPr>
        <w:spacing w:after="0" w:line="240" w:lineRule="auto"/>
      </w:pPr>
      <w:r>
        <w:t xml:space="preserve">Quel enseignement Jésus </w:t>
      </w:r>
      <w:proofErr w:type="spellStart"/>
      <w:r>
        <w:t>veut-il</w:t>
      </w:r>
      <w:proofErr w:type="spellEnd"/>
      <w:r>
        <w:t xml:space="preserve"> donner?</w:t>
      </w:r>
    </w:p>
    <w:p w:rsidR="00E50F9F" w:rsidRDefault="00E50F9F" w:rsidP="00341A55">
      <w:pPr>
        <w:pStyle w:val="Paragraphedeliste"/>
        <w:numPr>
          <w:ilvl w:val="0"/>
          <w:numId w:val="2"/>
        </w:numPr>
        <w:spacing w:after="0" w:line="240" w:lineRule="auto"/>
      </w:pPr>
      <w:r>
        <w:t>Comment puis-je appliquer concrètement cet enseignement dans ma vie?</w:t>
      </w:r>
    </w:p>
    <w:p w:rsidR="00E50F9F" w:rsidRDefault="00E50F9F" w:rsidP="00341A55">
      <w:pPr>
        <w:pStyle w:val="Paragraphedeliste"/>
        <w:numPr>
          <w:ilvl w:val="0"/>
          <w:numId w:val="2"/>
        </w:numPr>
        <w:spacing w:after="0" w:line="240" w:lineRule="auto"/>
      </w:pPr>
      <w:r>
        <w:t>Quel geste l’Esprit m’invite à poser?</w:t>
      </w:r>
    </w:p>
    <w:p w:rsidR="00E50F9F" w:rsidRPr="00341A55" w:rsidRDefault="00E50F9F" w:rsidP="00341A55">
      <w:pPr>
        <w:pStyle w:val="Paragraphedeliste"/>
        <w:spacing w:after="0" w:line="240" w:lineRule="auto"/>
        <w:ind w:left="0"/>
        <w:rPr>
          <w:sz w:val="16"/>
          <w:szCs w:val="16"/>
        </w:rPr>
      </w:pPr>
    </w:p>
    <w:p w:rsidR="00341A55" w:rsidRDefault="00E50F9F" w:rsidP="00341A55">
      <w:pPr>
        <w:pStyle w:val="Paragraphedeliste"/>
        <w:spacing w:after="0" w:line="240" w:lineRule="auto"/>
        <w:ind w:left="284"/>
        <w:jc w:val="both"/>
      </w:pPr>
      <w:r>
        <w:t>«Combien de blessures ne sont-elles pas imprimées dans la chair de ceux qui n’ont plus de voix parce que leur cri s’est évanoui et s’est tu à cause de l’indifférence des peuples riches! Au cours de ce Jubilé, l’Église sera encore davantage appelée à soigner ces blessures, à les soulager avec l’huile de la consolation, à les panser avec la miséricorde et à les soigner par la solidarité et l’attention. Ne tombons pas dans l’indifférence qui humilie, dans l’habitude qui anesthésie l’âme et empêche de découvrir la nouveauté, dans le cynisme destructeur».</w:t>
      </w:r>
    </w:p>
    <w:p w:rsidR="00E50F9F" w:rsidRPr="00341A55" w:rsidRDefault="00341A55" w:rsidP="00341A55">
      <w:pPr>
        <w:pStyle w:val="Paragraphedeliste"/>
        <w:tabs>
          <w:tab w:val="right" w:pos="6663"/>
        </w:tabs>
        <w:spacing w:after="0" w:line="240" w:lineRule="auto"/>
        <w:ind w:left="284" w:firstLine="424"/>
        <w:jc w:val="both"/>
        <w:rPr>
          <w:i/>
        </w:rPr>
      </w:pPr>
      <w:r>
        <w:tab/>
      </w:r>
      <w:r w:rsidR="00E50F9F" w:rsidRPr="00341A55">
        <w:rPr>
          <w:i/>
        </w:rPr>
        <w:t>(Bulle, No 15)</w:t>
      </w:r>
    </w:p>
    <w:p w:rsidR="00E50F9F" w:rsidRDefault="00E50F9F" w:rsidP="00341A55">
      <w:pPr>
        <w:spacing w:after="0" w:line="240" w:lineRule="auto"/>
      </w:pPr>
    </w:p>
    <w:p w:rsidR="00E50F9F" w:rsidRPr="00976324" w:rsidRDefault="00E50F9F" w:rsidP="00341A55">
      <w:pPr>
        <w:pStyle w:val="Paragraphedeliste"/>
        <w:numPr>
          <w:ilvl w:val="0"/>
          <w:numId w:val="1"/>
        </w:numPr>
        <w:spacing w:after="0" w:line="240" w:lineRule="auto"/>
        <w:ind w:left="284" w:hanging="284"/>
        <w:rPr>
          <w:rFonts w:ascii="Broadway" w:hAnsi="Broadway"/>
          <w:b/>
        </w:rPr>
      </w:pPr>
      <w:r w:rsidRPr="00976324">
        <w:rPr>
          <w:rFonts w:ascii="Broadway" w:hAnsi="Broadway"/>
          <w:b/>
        </w:rPr>
        <w:t>Prière personnelle d’action de grâce et de demande</w:t>
      </w:r>
    </w:p>
    <w:p w:rsidR="00E50F9F" w:rsidRDefault="00E50F9F" w:rsidP="00341A55">
      <w:pPr>
        <w:pStyle w:val="Paragraphedeliste"/>
        <w:spacing w:after="0" w:line="240" w:lineRule="auto"/>
        <w:ind w:left="284"/>
      </w:pPr>
    </w:p>
    <w:p w:rsidR="00E50F9F" w:rsidRPr="00976324" w:rsidRDefault="00E50F9F" w:rsidP="00341A55">
      <w:pPr>
        <w:pStyle w:val="Paragraphedeliste"/>
        <w:numPr>
          <w:ilvl w:val="0"/>
          <w:numId w:val="1"/>
        </w:numPr>
        <w:spacing w:after="0" w:line="240" w:lineRule="auto"/>
        <w:ind w:left="284" w:hanging="284"/>
        <w:rPr>
          <w:rFonts w:ascii="Broadway" w:hAnsi="Broadway"/>
          <w:b/>
        </w:rPr>
      </w:pPr>
      <w:r>
        <w:rPr>
          <w:rFonts w:ascii="Broadway" w:hAnsi="Broadway"/>
          <w:b/>
        </w:rPr>
        <w:t>Prières aux intentions du Pape</w:t>
      </w:r>
    </w:p>
    <w:p w:rsidR="00341A55" w:rsidRPr="003D2BD9" w:rsidRDefault="00341A55" w:rsidP="00341A55">
      <w:pPr>
        <w:pStyle w:val="Paragraphedeliste"/>
        <w:spacing w:after="0"/>
        <w:ind w:left="284"/>
      </w:pPr>
      <w:r>
        <w:sym w:font="Wingdings 2" w:char="F085"/>
      </w:r>
      <w:r>
        <w:t xml:space="preserve"> </w:t>
      </w:r>
      <w:r w:rsidRPr="003D2BD9">
        <w:t>Notre Père…</w:t>
      </w:r>
    </w:p>
    <w:p w:rsidR="00341A55" w:rsidRPr="003D2BD9" w:rsidRDefault="00341A55" w:rsidP="00341A55">
      <w:pPr>
        <w:pStyle w:val="Paragraphedeliste"/>
        <w:spacing w:after="0"/>
        <w:ind w:left="284"/>
      </w:pPr>
      <w:r>
        <w:sym w:font="Wingdings 2" w:char="F085"/>
      </w:r>
      <w:r>
        <w:t xml:space="preserve"> </w:t>
      </w:r>
      <w:r w:rsidRPr="003D2BD9">
        <w:t>Je vous salue Marie…</w:t>
      </w:r>
    </w:p>
    <w:p w:rsidR="00341A55" w:rsidRDefault="00341A55" w:rsidP="00341A55">
      <w:pPr>
        <w:pStyle w:val="Paragraphedeliste"/>
        <w:spacing w:after="0"/>
        <w:ind w:left="284"/>
      </w:pPr>
      <w:r>
        <w:sym w:font="Wingdings 2" w:char="F085"/>
      </w:r>
      <w:r>
        <w:t xml:space="preserve"> </w:t>
      </w:r>
      <w:r w:rsidRPr="003D2BD9">
        <w:t>Gloire au Père...</w:t>
      </w:r>
    </w:p>
    <w:sectPr w:rsidR="00341A55" w:rsidSect="0054119E">
      <w:pgSz w:w="15840" w:h="12240" w:orient="landscape" w:code="1"/>
      <w:pgMar w:top="568" w:right="531" w:bottom="284" w:left="567" w:header="708" w:footer="708" w:gutter="0"/>
      <w:cols w:num="2" w:space="14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5153D"/>
    <w:multiLevelType w:val="hybridMultilevel"/>
    <w:tmpl w:val="55EEEA7C"/>
    <w:lvl w:ilvl="0" w:tplc="0C0C000F">
      <w:start w:val="7"/>
      <w:numFmt w:val="decimal"/>
      <w:lvlText w:val="%1."/>
      <w:lvlJc w:val="left"/>
      <w:pPr>
        <w:tabs>
          <w:tab w:val="num" w:pos="720"/>
        </w:tabs>
        <w:ind w:left="720" w:hanging="360"/>
      </w:pPr>
      <w:rPr>
        <w:rFonts w:cs="Times New Roman" w:hint="default"/>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46E2EB1"/>
    <w:multiLevelType w:val="hybridMultilevel"/>
    <w:tmpl w:val="05F02636"/>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 w15:restartNumberingAfterBreak="0">
    <w:nsid w:val="47E438A0"/>
    <w:multiLevelType w:val="hybridMultilevel"/>
    <w:tmpl w:val="17FEF140"/>
    <w:lvl w:ilvl="0" w:tplc="0C0C000F">
      <w:start w:val="6"/>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 w15:restartNumberingAfterBreak="0">
    <w:nsid w:val="747F6D15"/>
    <w:multiLevelType w:val="hybridMultilevel"/>
    <w:tmpl w:val="055AA08A"/>
    <w:lvl w:ilvl="0" w:tplc="EFB0C862">
      <w:start w:val="1"/>
      <w:numFmt w:val="bullet"/>
      <w:lvlText w:val="-"/>
      <w:lvlJc w:val="left"/>
      <w:pPr>
        <w:ind w:left="644" w:hanging="360"/>
      </w:pPr>
      <w:rPr>
        <w:rFonts w:ascii="Calibri" w:eastAsia="Times New Roman" w:hAnsi="Calibri" w:hint="default"/>
      </w:rPr>
    </w:lvl>
    <w:lvl w:ilvl="1" w:tplc="0C0C0003" w:tentative="1">
      <w:start w:val="1"/>
      <w:numFmt w:val="bullet"/>
      <w:lvlText w:val="o"/>
      <w:lvlJc w:val="left"/>
      <w:pPr>
        <w:ind w:left="1364" w:hanging="360"/>
      </w:pPr>
      <w:rPr>
        <w:rFonts w:ascii="Courier New" w:hAnsi="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hint="default"/>
      </w:rPr>
    </w:lvl>
    <w:lvl w:ilvl="8" w:tplc="0C0C0005" w:tentative="1">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9E"/>
    <w:rsid w:val="00034F1A"/>
    <w:rsid w:val="000542C6"/>
    <w:rsid w:val="000950A8"/>
    <w:rsid w:val="000D24A1"/>
    <w:rsid w:val="001F768F"/>
    <w:rsid w:val="003066D7"/>
    <w:rsid w:val="00341A55"/>
    <w:rsid w:val="00410F8D"/>
    <w:rsid w:val="004663C7"/>
    <w:rsid w:val="004C0042"/>
    <w:rsid w:val="004C5AA9"/>
    <w:rsid w:val="0054119E"/>
    <w:rsid w:val="00556EEA"/>
    <w:rsid w:val="005B6C13"/>
    <w:rsid w:val="00631BA7"/>
    <w:rsid w:val="00692220"/>
    <w:rsid w:val="00723291"/>
    <w:rsid w:val="007A53CC"/>
    <w:rsid w:val="007A6C84"/>
    <w:rsid w:val="008C5B12"/>
    <w:rsid w:val="008E7C6A"/>
    <w:rsid w:val="00976324"/>
    <w:rsid w:val="009C6273"/>
    <w:rsid w:val="00AC0319"/>
    <w:rsid w:val="00BB6C85"/>
    <w:rsid w:val="00C1582A"/>
    <w:rsid w:val="00C158CA"/>
    <w:rsid w:val="00C70ECA"/>
    <w:rsid w:val="00D442E5"/>
    <w:rsid w:val="00D6289C"/>
    <w:rsid w:val="00E50F9F"/>
    <w:rsid w:val="00E74ADE"/>
    <w:rsid w:val="00ED4CA8"/>
    <w:rsid w:val="00F51A78"/>
    <w:rsid w:val="00FC6E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84EE09F9-BAAA-4160-BE06-FB9053A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CC"/>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F768F"/>
    <w:pPr>
      <w:ind w:left="720"/>
      <w:contextualSpacing/>
    </w:pPr>
  </w:style>
  <w:style w:type="paragraph" w:styleId="NormalWeb">
    <w:name w:val="Normal (Web)"/>
    <w:basedOn w:val="Normal"/>
    <w:uiPriority w:val="99"/>
    <w:semiHidden/>
    <w:rsid w:val="00976324"/>
    <w:pPr>
      <w:spacing w:before="100" w:beforeAutospacing="1" w:after="100" w:afterAutospacing="1" w:line="240" w:lineRule="auto"/>
    </w:pPr>
    <w:rPr>
      <w:rFonts w:ascii="Times New Roman" w:eastAsia="Times New Roman" w:hAnsi="Times New Roman"/>
      <w:sz w:val="24"/>
      <w:szCs w:val="24"/>
      <w:lang w:eastAsia="fr-CA"/>
    </w:rPr>
  </w:style>
  <w:style w:type="paragraph" w:styleId="Textedebulles">
    <w:name w:val="Balloon Text"/>
    <w:basedOn w:val="Normal"/>
    <w:link w:val="TextedebullesCar"/>
    <w:uiPriority w:val="99"/>
    <w:semiHidden/>
    <w:rsid w:val="00F51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F51A78"/>
    <w:rPr>
      <w:rFonts w:ascii="Segoe UI" w:hAnsi="Segoe UI" w:cs="Segoe UI"/>
      <w:sz w:val="18"/>
      <w:szCs w:val="18"/>
    </w:rPr>
  </w:style>
  <w:style w:type="character" w:styleId="Lienhypertexte">
    <w:name w:val="Hyperlink"/>
    <w:basedOn w:val="Policepardfaut"/>
    <w:uiPriority w:val="99"/>
    <w:rsid w:val="00D6289C"/>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rancineross@globetrotte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 Pastorale</dc:creator>
  <cp:keywords/>
  <dc:description/>
  <cp:lastModifiedBy>Secretaire Pastorale</cp:lastModifiedBy>
  <cp:revision>3</cp:revision>
  <cp:lastPrinted>2015-12-09T19:17:00Z</cp:lastPrinted>
  <dcterms:created xsi:type="dcterms:W3CDTF">2015-12-09T19:18:00Z</dcterms:created>
  <dcterms:modified xsi:type="dcterms:W3CDTF">2015-12-16T20:09:00Z</dcterms:modified>
</cp:coreProperties>
</file>